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44C" w:rsidRDefault="008C1AD6" w:rsidP="008D744C">
      <w:r>
        <w:rPr>
          <w:noProof/>
        </w:rPr>
        <mc:AlternateContent>
          <mc:Choice Requires="wps">
            <w:drawing>
              <wp:anchor distT="0" distB="0" distL="114300" distR="114300" simplePos="0" relativeHeight="251693056" behindDoc="0" locked="0" layoutInCell="1" allowOverlap="1">
                <wp:simplePos x="0" y="0"/>
                <wp:positionH relativeFrom="column">
                  <wp:posOffset>5486400</wp:posOffset>
                </wp:positionH>
                <wp:positionV relativeFrom="paragraph">
                  <wp:posOffset>-571500</wp:posOffset>
                </wp:positionV>
                <wp:extent cx="609600" cy="285750"/>
                <wp:effectExtent l="0" t="0" r="0" b="0"/>
                <wp:wrapNone/>
                <wp:docPr id="4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44C" w:rsidRDefault="008D744C" w:rsidP="008D744C">
                            <w:r>
                              <w:t>G1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6in;margin-top:-45pt;width:48pt;height: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" stroked="f">
                <v:textbox>
                  <w:txbxContent>
                    <w:p w:rsidR="008D744C" w:rsidRDefault="008D744C" w:rsidP="008D744C">
                      <w:r>
                        <w:t>G1</w:t>
                      </w:r>
                    </w:p>
                  </w:txbxContent>
                </v:textbox>
              </v:rect>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5715000" cy="342900"/>
                <wp:effectExtent l="9525" t="9525" r="9525" b="9525"/>
                <wp:wrapSquare wrapText="bothSides"/>
                <wp:docPr id="4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FFFFFF"/>
                        </a:solidFill>
                        <a:ln w="19050">
                          <a:solidFill>
                            <a:srgbClr val="000000"/>
                          </a:solidFill>
                          <a:miter lim="800000"/>
                          <a:headEnd/>
                          <a:tailEnd/>
                        </a:ln>
                      </wps:spPr>
                      <wps:txbx>
                        <w:txbxContent>
                          <w:p w:rsidR="008D744C" w:rsidRPr="007671CA" w:rsidRDefault="008D744C" w:rsidP="008D744C">
                            <w:pPr>
                              <w:jc w:val="center"/>
                              <w:rPr>
                                <w:rFonts w:ascii="Arial" w:hAnsi="Arial" w:cs="Arial"/>
                                <w:b/>
                                <w:i/>
                                <w:sz w:val="32"/>
                                <w:szCs w:val="32"/>
                              </w:rPr>
                            </w:pPr>
                            <w:bookmarkStart w:id="0" w:name="ComputerInternetPol"/>
                            <w:bookmarkEnd w:id="0"/>
                            <w:r w:rsidRPr="007671CA">
                              <w:rPr>
                                <w:rFonts w:ascii="Arial" w:hAnsi="Arial" w:cs="Arial"/>
                                <w:b/>
                                <w:i/>
                                <w:sz w:val="32"/>
                                <w:szCs w:val="32"/>
                              </w:rPr>
                              <w:t>Computer and Internet Use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margin-left:0;margin-top:0;width:450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" strokeweight="1.5pt">
                <v:textbox>
                  <w:txbxContent>
                    <w:p w:rsidR="008D744C" w:rsidRPr="007671CA" w:rsidRDefault="008D744C" w:rsidP="008D744C">
                      <w:pPr>
                        <w:jc w:val="center"/>
                        <w:rPr>
                          <w:rFonts w:ascii="Arial" w:hAnsi="Arial" w:cs="Arial"/>
                          <w:b/>
                          <w:i/>
                          <w:sz w:val="32"/>
                          <w:szCs w:val="32"/>
                        </w:rPr>
                      </w:pPr>
                      <w:bookmarkStart w:id="1" w:name="ComputerInternetPol"/>
                      <w:bookmarkEnd w:id="1"/>
                      <w:r w:rsidRPr="007671CA">
                        <w:rPr>
                          <w:rFonts w:ascii="Arial" w:hAnsi="Arial" w:cs="Arial"/>
                          <w:b/>
                          <w:i/>
                          <w:sz w:val="32"/>
                          <w:szCs w:val="32"/>
                        </w:rPr>
                        <w:t>Computer and Internet Use Policy</w:t>
                      </w:r>
                    </w:p>
                  </w:txbxContent>
                </v:textbox>
                <w10:wrap type="square"/>
              </v:shape>
            </w:pict>
          </mc:Fallback>
        </mc:AlternateContent>
      </w:r>
    </w:p>
    <w:p w:rsidR="008D744C" w:rsidRDefault="008D744C" w:rsidP="008D744C"/>
    <w:p w:rsidR="008D744C" w:rsidRPr="000E37F0" w:rsidRDefault="008D744C" w:rsidP="008D744C">
      <w:pPr>
        <w:rPr>
          <w:rFonts w:ascii="Arial" w:hAnsi="Arial" w:cs="Arial"/>
          <w:sz w:val="20"/>
          <w:szCs w:val="20"/>
        </w:rPr>
      </w:pPr>
      <w:r w:rsidRPr="000E37F0">
        <w:rPr>
          <w:rFonts w:ascii="Arial" w:hAnsi="Arial" w:cs="Arial"/>
          <w:sz w:val="20"/>
          <w:szCs w:val="20"/>
        </w:rPr>
        <w:t xml:space="preserve">Blackwater Regional Library provides access to the Internet and other electronic resources to further our mission of satisfying the evolving informational and recreational needs of the region we serve. In compliance with the provisions of the Children's Internet Protection Act, all computers are filtered. </w:t>
      </w:r>
      <w:r w:rsidRPr="005E6E5E">
        <w:rPr>
          <w:rFonts w:ascii="Arial" w:hAnsi="Arial" w:cs="Arial"/>
          <w:sz w:val="20"/>
          <w:szCs w:val="20"/>
        </w:rPr>
        <w:t>The filters on the library’s public access computers (PACs) can be</w:t>
      </w:r>
      <w:r w:rsidRPr="000E37F0">
        <w:rPr>
          <w:rFonts w:ascii="Arial" w:hAnsi="Arial" w:cs="Arial"/>
          <w:sz w:val="20"/>
          <w:szCs w:val="20"/>
        </w:rPr>
        <w:t xml:space="preserve"> disabled</w:t>
      </w:r>
      <w:r>
        <w:rPr>
          <w:rFonts w:ascii="Arial" w:hAnsi="Arial" w:cs="Arial"/>
          <w:sz w:val="20"/>
          <w:szCs w:val="20"/>
        </w:rPr>
        <w:t xml:space="preserve"> by library staff*</w:t>
      </w:r>
      <w:r w:rsidRPr="000E37F0">
        <w:rPr>
          <w:rFonts w:ascii="Arial" w:hAnsi="Arial" w:cs="Arial"/>
          <w:sz w:val="20"/>
          <w:szCs w:val="20"/>
        </w:rPr>
        <w:t xml:space="preserve"> at the request of an adult patron (age 17 or over). Internet access is free and provided equally to all library users. A group of patrons sharing one terminal, if unfiltered, must all be eligible for unfiltered access.</w:t>
      </w:r>
      <w:r w:rsidRPr="000E37F0">
        <w:rPr>
          <w:rStyle w:val="EndnoteReference"/>
          <w:rFonts w:ascii="Arial" w:hAnsi="Arial" w:cs="Arial"/>
          <w:sz w:val="20"/>
          <w:szCs w:val="20"/>
        </w:rPr>
        <w:endnoteReference w:id="1"/>
      </w:r>
    </w:p>
    <w:p w:rsidR="008D744C" w:rsidRPr="000E37F0" w:rsidRDefault="008D744C" w:rsidP="008D744C">
      <w:pPr>
        <w:rPr>
          <w:rFonts w:ascii="Arial" w:hAnsi="Arial" w:cs="Arial"/>
        </w:rPr>
      </w:pPr>
    </w:p>
    <w:p w:rsidR="008D744C" w:rsidRPr="000E37F0" w:rsidRDefault="008D744C" w:rsidP="008D744C">
      <w:pPr>
        <w:rPr>
          <w:rFonts w:ascii="Arial" w:hAnsi="Arial" w:cs="Arial"/>
          <w:color w:val="000000"/>
          <w:sz w:val="20"/>
          <w:szCs w:val="20"/>
        </w:rPr>
      </w:pPr>
      <w:r w:rsidRPr="005E6E5E">
        <w:rPr>
          <w:rFonts w:ascii="Arial" w:hAnsi="Arial" w:cs="Arial"/>
          <w:sz w:val="20"/>
          <w:szCs w:val="20"/>
        </w:rPr>
        <w:t>Filtered wireless access is available to users at Blackwater Regional Library. Library staff is unable to disable the filter on patron’s personal electronic devices.</w:t>
      </w:r>
      <w:r w:rsidRPr="000E37F0">
        <w:rPr>
          <w:rFonts w:ascii="Arial" w:hAnsi="Arial" w:cs="Arial"/>
          <w:color w:val="000000"/>
          <w:sz w:val="20"/>
          <w:szCs w:val="20"/>
        </w:rPr>
        <w:t xml:space="preserve"> Wireless users agree to abide by the library’s Computer and Internet Use Policy.  Blackwater Regional Library is not responsible for any harm, loss of data, or loss of device/laptop that might result from using the library’s wireless access connection.</w:t>
      </w:r>
    </w:p>
    <w:p w:rsidR="008D744C" w:rsidRPr="000E37F0" w:rsidRDefault="008D744C" w:rsidP="008D744C">
      <w:pPr>
        <w:rPr>
          <w:rFonts w:ascii="Arial" w:hAnsi="Arial" w:cs="Arial"/>
          <w:color w:val="000000"/>
          <w:sz w:val="20"/>
          <w:szCs w:val="20"/>
        </w:rPr>
      </w:pPr>
    </w:p>
    <w:p w:rsidR="008D744C" w:rsidRPr="000E37F0" w:rsidRDefault="008D744C" w:rsidP="008D744C">
      <w:pPr>
        <w:pStyle w:val="Heading3"/>
        <w:rPr>
          <w:rFonts w:ascii="Arial" w:hAnsi="Arial" w:cs="Arial"/>
          <w:sz w:val="22"/>
          <w:szCs w:val="22"/>
        </w:rPr>
      </w:pPr>
      <w:r w:rsidRPr="000E37F0">
        <w:rPr>
          <w:rFonts w:ascii="Arial" w:hAnsi="Arial" w:cs="Arial"/>
          <w:sz w:val="22"/>
          <w:szCs w:val="22"/>
        </w:rPr>
        <w:t>User Responsibilities</w:t>
      </w:r>
    </w:p>
    <w:p w:rsidR="008D744C" w:rsidRPr="000E37F0" w:rsidRDefault="008D744C" w:rsidP="008D744C">
      <w:pPr>
        <w:rPr>
          <w:rFonts w:ascii="Arial" w:hAnsi="Arial" w:cs="Arial"/>
          <w:sz w:val="20"/>
          <w:szCs w:val="20"/>
        </w:rPr>
      </w:pPr>
    </w:p>
    <w:p w:rsidR="008D744C" w:rsidRPr="000E37F0" w:rsidRDefault="008D744C" w:rsidP="008D744C">
      <w:pPr>
        <w:numPr>
          <w:ilvl w:val="0"/>
          <w:numId w:val="6"/>
        </w:numPr>
        <w:rPr>
          <w:rFonts w:ascii="Arial" w:hAnsi="Arial" w:cs="Arial"/>
          <w:sz w:val="20"/>
          <w:szCs w:val="20"/>
        </w:rPr>
      </w:pPr>
      <w:r w:rsidRPr="000E37F0">
        <w:rPr>
          <w:rFonts w:ascii="Arial" w:hAnsi="Arial" w:cs="Arial"/>
          <w:b/>
          <w:i/>
          <w:sz w:val="20"/>
          <w:szCs w:val="20"/>
          <w:u w:val="single"/>
        </w:rPr>
        <w:t>Choosing Sources</w:t>
      </w:r>
      <w:r w:rsidRPr="000E37F0">
        <w:rPr>
          <w:rFonts w:ascii="Arial" w:hAnsi="Arial" w:cs="Arial"/>
          <w:b/>
          <w:sz w:val="20"/>
          <w:szCs w:val="20"/>
        </w:rPr>
        <w:t>.</w:t>
      </w:r>
      <w:r w:rsidRPr="000E37F0">
        <w:rPr>
          <w:rFonts w:ascii="Arial" w:hAnsi="Arial" w:cs="Arial"/>
          <w:sz w:val="20"/>
          <w:szCs w:val="20"/>
        </w:rPr>
        <w:t xml:space="preserve"> In offering Internet access, the Blackwater Regional Library cannot guarantee that information found through the Internet is accurate, authoritative, or factual. </w:t>
      </w:r>
    </w:p>
    <w:p w:rsidR="008D744C" w:rsidRPr="000E37F0" w:rsidRDefault="008D744C" w:rsidP="008D744C">
      <w:pPr>
        <w:rPr>
          <w:rFonts w:ascii="Arial" w:hAnsi="Arial" w:cs="Arial"/>
          <w:sz w:val="20"/>
          <w:szCs w:val="20"/>
        </w:rPr>
      </w:pPr>
    </w:p>
    <w:p w:rsidR="008D744C" w:rsidRPr="000E37F0" w:rsidRDefault="008D744C" w:rsidP="008D744C">
      <w:pPr>
        <w:ind w:left="720"/>
        <w:rPr>
          <w:rFonts w:ascii="Arial" w:hAnsi="Arial" w:cs="Arial"/>
          <w:sz w:val="20"/>
          <w:szCs w:val="20"/>
        </w:rPr>
      </w:pPr>
      <w:r w:rsidRPr="000E37F0">
        <w:rPr>
          <w:rFonts w:ascii="Arial" w:hAnsi="Arial" w:cs="Arial"/>
          <w:sz w:val="20"/>
          <w:szCs w:val="20"/>
        </w:rPr>
        <w:t>The library cannot control and is not responsible for the accuracy or content of information gathered over the Internet. Be aware that the Internet is unregulated and materials accessible through it may be outdated, biased, inappropriate, or offensive. The Internet and its available resources may contain material of a controversial nature. Library users access the Internet at their own discretion and are responsible for any access points they reach.</w:t>
      </w:r>
    </w:p>
    <w:p w:rsidR="008D744C" w:rsidRPr="000E37F0" w:rsidRDefault="008D744C" w:rsidP="008D744C">
      <w:pPr>
        <w:ind w:left="720"/>
        <w:rPr>
          <w:rFonts w:ascii="Arial" w:hAnsi="Arial" w:cs="Arial"/>
          <w:sz w:val="22"/>
          <w:szCs w:val="22"/>
        </w:rPr>
      </w:pPr>
    </w:p>
    <w:p w:rsidR="008D744C" w:rsidRPr="000E37F0" w:rsidRDefault="008D744C" w:rsidP="008D744C">
      <w:pPr>
        <w:ind w:left="720"/>
        <w:rPr>
          <w:rFonts w:ascii="Arial" w:hAnsi="Arial" w:cs="Arial"/>
          <w:sz w:val="20"/>
          <w:szCs w:val="20"/>
        </w:rPr>
      </w:pPr>
      <w:r w:rsidRPr="000E37F0">
        <w:rPr>
          <w:rFonts w:ascii="Arial" w:hAnsi="Arial" w:cs="Arial"/>
          <w:sz w:val="20"/>
          <w:szCs w:val="20"/>
        </w:rPr>
        <w:t>Since the library has limited control over content, individuals use the Internet at their own risk. Users are advised to use caution when sending personal information such as name, address, social security number, credit card number, etc., over the Internet.</w:t>
      </w:r>
    </w:p>
    <w:p w:rsidR="008D744C" w:rsidRPr="000E37F0" w:rsidRDefault="008D744C" w:rsidP="008D744C">
      <w:pPr>
        <w:rPr>
          <w:rFonts w:ascii="Arial" w:hAnsi="Arial" w:cs="Arial"/>
          <w:sz w:val="20"/>
          <w:szCs w:val="20"/>
        </w:rPr>
      </w:pPr>
    </w:p>
    <w:p w:rsidR="008D744C" w:rsidRPr="000E37F0" w:rsidRDefault="008D744C" w:rsidP="008D744C">
      <w:pPr>
        <w:rPr>
          <w:rFonts w:ascii="Arial" w:hAnsi="Arial" w:cs="Arial"/>
          <w:sz w:val="20"/>
          <w:szCs w:val="20"/>
        </w:rPr>
      </w:pPr>
    </w:p>
    <w:p w:rsidR="008D744C" w:rsidRPr="000E37F0" w:rsidRDefault="008D744C" w:rsidP="008D744C">
      <w:pPr>
        <w:numPr>
          <w:ilvl w:val="0"/>
          <w:numId w:val="6"/>
        </w:numPr>
        <w:rPr>
          <w:rFonts w:ascii="Arial" w:hAnsi="Arial" w:cs="Arial"/>
          <w:sz w:val="20"/>
          <w:szCs w:val="20"/>
        </w:rPr>
      </w:pPr>
      <w:r w:rsidRPr="000E37F0">
        <w:rPr>
          <w:rFonts w:ascii="Arial" w:hAnsi="Arial" w:cs="Arial"/>
          <w:b/>
          <w:i/>
          <w:sz w:val="20"/>
          <w:szCs w:val="20"/>
          <w:u w:val="single"/>
        </w:rPr>
        <w:t>Children’s Use of the Internet</w:t>
      </w:r>
      <w:r w:rsidRPr="000E37F0">
        <w:rPr>
          <w:rFonts w:ascii="Arial" w:hAnsi="Arial" w:cs="Arial"/>
          <w:sz w:val="20"/>
          <w:szCs w:val="20"/>
        </w:rPr>
        <w:t xml:space="preserve"> </w:t>
      </w:r>
      <w:r w:rsidRPr="000E37F0">
        <w:rPr>
          <w:rFonts w:ascii="Arial" w:hAnsi="Arial" w:cs="Arial"/>
          <w:b/>
          <w:sz w:val="20"/>
          <w:szCs w:val="20"/>
        </w:rPr>
        <w:t>-</w:t>
      </w:r>
      <w:r w:rsidRPr="000E37F0">
        <w:rPr>
          <w:rFonts w:ascii="Arial" w:hAnsi="Arial" w:cs="Arial"/>
          <w:sz w:val="20"/>
          <w:szCs w:val="20"/>
        </w:rPr>
        <w:t xml:space="preserve"> Children under the age of 10 must be supervised by a parent or other responsible adult when using the Internet. The parent may choose to leave the child’s side but must remain within the library building while the child is on the Internet. However, parents should be aware that children who use the Internet without close guidance may be exposed to inappropriate information and images, even with filters. Parents are strongly encouraged to avoid this risk by monitoring their children’s use of the Internet. The library does filter its computers, but parents or guardians are ultimately responsible for the Internet information selected and/or accessed by their children. Any restriction of a child’s access to the Internet is the responsibility of the parent or legal guardian.</w:t>
      </w:r>
    </w:p>
    <w:p w:rsidR="008D744C" w:rsidRPr="000E37F0" w:rsidRDefault="008D744C" w:rsidP="008D744C">
      <w:pPr>
        <w:rPr>
          <w:rFonts w:ascii="Arial" w:hAnsi="Arial" w:cs="Arial"/>
          <w:sz w:val="22"/>
          <w:szCs w:val="22"/>
        </w:rPr>
      </w:pPr>
    </w:p>
    <w:p w:rsidR="008D744C" w:rsidRPr="000E37F0" w:rsidRDefault="008D744C" w:rsidP="008D744C">
      <w:pPr>
        <w:numPr>
          <w:ilvl w:val="0"/>
          <w:numId w:val="6"/>
        </w:numPr>
        <w:rPr>
          <w:rFonts w:ascii="Arial" w:hAnsi="Arial" w:cs="Arial"/>
          <w:sz w:val="20"/>
          <w:szCs w:val="20"/>
        </w:rPr>
      </w:pPr>
      <w:r w:rsidRPr="000E37F0">
        <w:rPr>
          <w:rFonts w:ascii="Arial" w:hAnsi="Arial" w:cs="Arial"/>
          <w:b/>
          <w:i/>
          <w:sz w:val="20"/>
          <w:szCs w:val="20"/>
          <w:u w:val="single"/>
        </w:rPr>
        <w:t>Courtesy to Others</w:t>
      </w:r>
      <w:r w:rsidRPr="000E37F0">
        <w:rPr>
          <w:rFonts w:ascii="Arial" w:hAnsi="Arial" w:cs="Arial"/>
          <w:b/>
          <w:sz w:val="20"/>
          <w:szCs w:val="20"/>
        </w:rPr>
        <w:t>.</w:t>
      </w:r>
      <w:r w:rsidRPr="000E37F0">
        <w:rPr>
          <w:rFonts w:ascii="Arial" w:hAnsi="Arial" w:cs="Arial"/>
          <w:sz w:val="20"/>
          <w:szCs w:val="20"/>
        </w:rPr>
        <w:t xml:space="preserve"> Individuals are expected to use the Internet in a courteous, reasonable, and responsible manner. Please be mindful that the Library is a public place; use discretion in displaying text or graphics that may be offensive to others.</w:t>
      </w:r>
    </w:p>
    <w:p w:rsidR="008D744C" w:rsidRPr="000E37F0" w:rsidRDefault="008D744C" w:rsidP="008D744C">
      <w:pPr>
        <w:rPr>
          <w:rFonts w:ascii="Arial" w:hAnsi="Arial" w:cs="Arial"/>
          <w:sz w:val="20"/>
          <w:szCs w:val="20"/>
        </w:rPr>
      </w:pPr>
    </w:p>
    <w:p w:rsidR="008D744C" w:rsidRPr="000E37F0" w:rsidRDefault="008D744C" w:rsidP="008D744C">
      <w:pPr>
        <w:numPr>
          <w:ilvl w:val="0"/>
          <w:numId w:val="6"/>
        </w:numPr>
        <w:rPr>
          <w:rFonts w:ascii="Arial" w:hAnsi="Arial" w:cs="Arial"/>
          <w:sz w:val="20"/>
          <w:szCs w:val="20"/>
        </w:rPr>
      </w:pPr>
      <w:r w:rsidRPr="000E37F0">
        <w:rPr>
          <w:rFonts w:ascii="Arial" w:hAnsi="Arial" w:cs="Arial"/>
          <w:b/>
          <w:i/>
          <w:sz w:val="20"/>
          <w:szCs w:val="20"/>
          <w:u w:val="single"/>
        </w:rPr>
        <w:t>Time limit</w:t>
      </w:r>
      <w:r w:rsidRPr="000E37F0">
        <w:rPr>
          <w:rFonts w:ascii="Arial" w:hAnsi="Arial" w:cs="Arial"/>
          <w:b/>
          <w:sz w:val="20"/>
          <w:szCs w:val="20"/>
        </w:rPr>
        <w:t>.</w:t>
      </w:r>
      <w:r w:rsidRPr="000E37F0">
        <w:rPr>
          <w:rFonts w:ascii="Arial" w:hAnsi="Arial" w:cs="Arial"/>
          <w:sz w:val="20"/>
          <w:szCs w:val="20"/>
        </w:rPr>
        <w:t xml:space="preserve"> When other patrons are waiting, computers may only be used for 30 minutes.</w:t>
      </w:r>
    </w:p>
    <w:p w:rsidR="008D744C" w:rsidRPr="000E37F0" w:rsidRDefault="008D744C" w:rsidP="008D744C">
      <w:pPr>
        <w:ind w:left="720"/>
        <w:rPr>
          <w:rFonts w:ascii="Arial" w:hAnsi="Arial" w:cs="Arial"/>
          <w:strike/>
          <w:sz w:val="20"/>
          <w:szCs w:val="20"/>
        </w:rPr>
      </w:pPr>
    </w:p>
    <w:p w:rsidR="008D744C" w:rsidRPr="000E37F0" w:rsidRDefault="008D744C" w:rsidP="008D744C">
      <w:pPr>
        <w:rPr>
          <w:rFonts w:ascii="Arial" w:hAnsi="Arial" w:cs="Arial"/>
          <w:sz w:val="20"/>
          <w:szCs w:val="20"/>
        </w:rPr>
      </w:pPr>
    </w:p>
    <w:p w:rsidR="008D744C" w:rsidRPr="000E37F0" w:rsidRDefault="008D744C" w:rsidP="008D744C">
      <w:pPr>
        <w:numPr>
          <w:ilvl w:val="0"/>
          <w:numId w:val="7"/>
        </w:numPr>
        <w:rPr>
          <w:rFonts w:ascii="Arial" w:hAnsi="Arial" w:cs="Arial"/>
          <w:sz w:val="20"/>
          <w:szCs w:val="20"/>
        </w:rPr>
      </w:pPr>
      <w:r w:rsidRPr="000E37F0">
        <w:rPr>
          <w:rFonts w:ascii="Arial" w:hAnsi="Arial" w:cs="Arial"/>
          <w:b/>
          <w:i/>
          <w:sz w:val="20"/>
          <w:szCs w:val="20"/>
          <w:u w:val="single"/>
        </w:rPr>
        <w:t>Staff Assistance</w:t>
      </w:r>
      <w:r w:rsidRPr="000E37F0">
        <w:rPr>
          <w:rFonts w:ascii="Arial" w:hAnsi="Arial" w:cs="Arial"/>
          <w:b/>
          <w:sz w:val="20"/>
          <w:szCs w:val="20"/>
        </w:rPr>
        <w:t>.</w:t>
      </w:r>
      <w:r w:rsidRPr="000E37F0">
        <w:rPr>
          <w:rFonts w:ascii="Arial" w:hAnsi="Arial" w:cs="Arial"/>
          <w:sz w:val="20"/>
          <w:szCs w:val="20"/>
        </w:rPr>
        <w:t xml:space="preserve"> Library staff cannot provide in-depth training on Internet operations or personal computer skills. Staff may, however, be able to offer searching suggestions and answer questions.</w:t>
      </w:r>
    </w:p>
    <w:p w:rsidR="008D744C" w:rsidRPr="000E37F0" w:rsidRDefault="008D744C" w:rsidP="008D744C">
      <w:pPr>
        <w:rPr>
          <w:rFonts w:ascii="Arial" w:hAnsi="Arial" w:cs="Arial"/>
          <w:sz w:val="20"/>
          <w:szCs w:val="20"/>
        </w:rPr>
      </w:pPr>
    </w:p>
    <w:p w:rsidR="008D744C" w:rsidRPr="000E37F0" w:rsidRDefault="008D744C" w:rsidP="008D744C">
      <w:pPr>
        <w:numPr>
          <w:ilvl w:val="0"/>
          <w:numId w:val="7"/>
        </w:numPr>
        <w:rPr>
          <w:rFonts w:ascii="Arial" w:hAnsi="Arial" w:cs="Arial"/>
          <w:sz w:val="20"/>
          <w:szCs w:val="20"/>
        </w:rPr>
      </w:pPr>
      <w:r w:rsidRPr="000E37F0">
        <w:rPr>
          <w:rFonts w:ascii="Arial" w:hAnsi="Arial" w:cs="Arial"/>
          <w:b/>
          <w:i/>
          <w:sz w:val="20"/>
          <w:szCs w:val="20"/>
          <w:u w:val="single"/>
        </w:rPr>
        <w:lastRenderedPageBreak/>
        <w:t>Downloading and Printing</w:t>
      </w:r>
      <w:r w:rsidRPr="000E37F0">
        <w:rPr>
          <w:rFonts w:ascii="Arial" w:hAnsi="Arial" w:cs="Arial"/>
          <w:b/>
          <w:sz w:val="20"/>
          <w:szCs w:val="20"/>
        </w:rPr>
        <w:t>.</w:t>
      </w:r>
      <w:r w:rsidRPr="000E37F0">
        <w:rPr>
          <w:rFonts w:ascii="Arial" w:hAnsi="Arial" w:cs="Arial"/>
          <w:sz w:val="20"/>
          <w:szCs w:val="20"/>
        </w:rPr>
        <w:t xml:space="preserve"> Downloaded files must be saved to an external source, not on </w:t>
      </w:r>
      <w:r>
        <w:rPr>
          <w:rFonts w:ascii="Arial" w:hAnsi="Arial" w:cs="Arial"/>
          <w:sz w:val="20"/>
          <w:szCs w:val="20"/>
        </w:rPr>
        <w:t>the computer’s hard drive</w:t>
      </w:r>
      <w:r w:rsidRPr="00C148FE">
        <w:rPr>
          <w:rFonts w:ascii="Arial" w:hAnsi="Arial" w:cs="Arial"/>
          <w:sz w:val="20"/>
          <w:szCs w:val="20"/>
        </w:rPr>
        <w:t>.</w:t>
      </w:r>
      <w:r>
        <w:rPr>
          <w:rFonts w:ascii="Arial" w:hAnsi="Arial" w:cs="Arial"/>
          <w:sz w:val="20"/>
          <w:szCs w:val="20"/>
        </w:rPr>
        <w:t xml:space="preserve"> </w:t>
      </w:r>
      <w:r w:rsidRPr="005E6E5E">
        <w:rPr>
          <w:rFonts w:ascii="Arial" w:hAnsi="Arial" w:cs="Arial"/>
          <w:sz w:val="20"/>
          <w:szCs w:val="20"/>
        </w:rPr>
        <w:t>External storage media</w:t>
      </w:r>
      <w:r w:rsidRPr="000E37F0">
        <w:rPr>
          <w:rFonts w:ascii="Arial" w:hAnsi="Arial" w:cs="Arial"/>
          <w:sz w:val="20"/>
          <w:szCs w:val="20"/>
        </w:rPr>
        <w:t xml:space="preserve"> may be purchased at the circulation desk</w:t>
      </w:r>
      <w:r>
        <w:rPr>
          <w:rFonts w:ascii="Arial" w:hAnsi="Arial" w:cs="Arial"/>
          <w:sz w:val="20"/>
          <w:szCs w:val="20"/>
        </w:rPr>
        <w:t>.</w:t>
      </w:r>
      <w:r w:rsidRPr="000E37F0">
        <w:rPr>
          <w:rFonts w:ascii="Arial" w:hAnsi="Arial" w:cs="Arial"/>
          <w:sz w:val="20"/>
          <w:szCs w:val="20"/>
        </w:rPr>
        <w:t xml:space="preserve">  Downloaded software, files, etc. may contain viruses. The Library is not responsible for damage to a user’s</w:t>
      </w:r>
      <w:r>
        <w:rPr>
          <w:rFonts w:ascii="Arial" w:hAnsi="Arial" w:cs="Arial"/>
          <w:sz w:val="20"/>
          <w:szCs w:val="20"/>
        </w:rPr>
        <w:t xml:space="preserve"> </w:t>
      </w:r>
      <w:r w:rsidRPr="005E6E5E">
        <w:rPr>
          <w:rFonts w:ascii="Arial" w:hAnsi="Arial" w:cs="Arial"/>
          <w:sz w:val="20"/>
          <w:szCs w:val="20"/>
        </w:rPr>
        <w:t>storage device</w:t>
      </w:r>
      <w:r w:rsidRPr="000E37F0">
        <w:rPr>
          <w:rFonts w:ascii="Arial" w:hAnsi="Arial" w:cs="Arial"/>
          <w:sz w:val="20"/>
          <w:szCs w:val="20"/>
        </w:rPr>
        <w:t>, computer, or any loss of data.</w:t>
      </w:r>
    </w:p>
    <w:p w:rsidR="008D744C" w:rsidRPr="000E37F0" w:rsidRDefault="008C1AD6" w:rsidP="008D744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5104" behindDoc="0" locked="0" layoutInCell="1" allowOverlap="1">
                <wp:simplePos x="0" y="0"/>
                <wp:positionH relativeFrom="column">
                  <wp:posOffset>5791200</wp:posOffset>
                </wp:positionH>
                <wp:positionV relativeFrom="paragraph">
                  <wp:posOffset>-863600</wp:posOffset>
                </wp:positionV>
                <wp:extent cx="609600" cy="285750"/>
                <wp:effectExtent l="0" t="0" r="0" b="4445"/>
                <wp:wrapNone/>
                <wp:docPr id="3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44C" w:rsidRDefault="008D744C" w:rsidP="008D744C">
                            <w:r>
                              <w:t>G1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8" style="position:absolute;margin-left:456pt;margin-top:-68pt;width:48pt;height: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" stroked="f">
                <v:textbox>
                  <w:txbxContent>
                    <w:p w:rsidR="008D744C" w:rsidRDefault="008D744C" w:rsidP="008D744C">
                      <w:r>
                        <w:t>G1</w:t>
                      </w:r>
                    </w:p>
                  </w:txbxContent>
                </v:textbox>
              </v:rect>
            </w:pict>
          </mc:Fallback>
        </mc:AlternateContent>
      </w:r>
    </w:p>
    <w:p w:rsidR="008D744C" w:rsidRPr="005931AE" w:rsidRDefault="008D744C" w:rsidP="008D744C">
      <w:pPr>
        <w:ind w:left="720"/>
        <w:rPr>
          <w:rFonts w:ascii="Arial" w:hAnsi="Arial" w:cs="Arial"/>
          <w:sz w:val="20"/>
          <w:szCs w:val="20"/>
        </w:rPr>
      </w:pPr>
      <w:r w:rsidRPr="005931AE">
        <w:rPr>
          <w:rFonts w:ascii="Arial" w:hAnsi="Arial" w:cs="Arial"/>
          <w:sz w:val="20"/>
          <w:szCs w:val="20"/>
        </w:rPr>
        <w:t xml:space="preserve">The library charges for external storage media and printing/photocopying on library equipment. See the General Library Fees chart available in the branch and on the website for a listing of the charges. </w:t>
      </w:r>
    </w:p>
    <w:p w:rsidR="008D744C" w:rsidRPr="000E37F0" w:rsidRDefault="008D744C" w:rsidP="008D744C">
      <w:pPr>
        <w:rPr>
          <w:rFonts w:ascii="Arial" w:hAnsi="Arial" w:cs="Arial"/>
          <w:sz w:val="20"/>
          <w:szCs w:val="20"/>
        </w:rPr>
      </w:pPr>
    </w:p>
    <w:p w:rsidR="008D744C" w:rsidRPr="000E37F0" w:rsidRDefault="008D744C" w:rsidP="008D744C">
      <w:pPr>
        <w:pStyle w:val="Heading3"/>
        <w:rPr>
          <w:rFonts w:ascii="Arial" w:hAnsi="Arial" w:cs="Arial"/>
          <w:sz w:val="22"/>
          <w:szCs w:val="22"/>
        </w:rPr>
      </w:pPr>
      <w:r w:rsidRPr="000E37F0">
        <w:rPr>
          <w:rFonts w:ascii="Arial" w:hAnsi="Arial" w:cs="Arial"/>
          <w:sz w:val="22"/>
          <w:szCs w:val="22"/>
        </w:rPr>
        <w:t>Restrictions</w:t>
      </w:r>
    </w:p>
    <w:p w:rsidR="008D744C" w:rsidRPr="000E37F0" w:rsidRDefault="008D744C" w:rsidP="008D744C">
      <w:pPr>
        <w:rPr>
          <w:rFonts w:ascii="Arial" w:hAnsi="Arial" w:cs="Arial"/>
          <w:sz w:val="22"/>
          <w:szCs w:val="22"/>
        </w:rPr>
      </w:pPr>
    </w:p>
    <w:p w:rsidR="008D744C" w:rsidRPr="000E37F0" w:rsidRDefault="008D744C" w:rsidP="008D744C">
      <w:pPr>
        <w:rPr>
          <w:rFonts w:ascii="Arial" w:hAnsi="Arial" w:cs="Arial"/>
          <w:sz w:val="20"/>
          <w:szCs w:val="20"/>
        </w:rPr>
      </w:pPr>
      <w:r w:rsidRPr="000E37F0">
        <w:rPr>
          <w:rFonts w:ascii="Arial" w:hAnsi="Arial" w:cs="Arial"/>
          <w:sz w:val="20"/>
          <w:szCs w:val="20"/>
        </w:rPr>
        <w:t>Patrons are expected to use the Internet in a responsible manner. Unauthorized use of the library computers may result in the loss of Internet privileges.</w:t>
      </w:r>
    </w:p>
    <w:p w:rsidR="008D744C" w:rsidRPr="000E37F0" w:rsidRDefault="008D744C" w:rsidP="008D744C">
      <w:pPr>
        <w:rPr>
          <w:rFonts w:ascii="Arial" w:hAnsi="Arial" w:cs="Arial"/>
          <w:sz w:val="20"/>
          <w:szCs w:val="20"/>
        </w:rPr>
      </w:pPr>
    </w:p>
    <w:p w:rsidR="008D744C" w:rsidRPr="000E37F0" w:rsidRDefault="008D744C" w:rsidP="008D744C">
      <w:pPr>
        <w:rPr>
          <w:rFonts w:ascii="Arial" w:hAnsi="Arial" w:cs="Arial"/>
          <w:sz w:val="20"/>
          <w:szCs w:val="20"/>
        </w:rPr>
      </w:pPr>
      <w:r w:rsidRPr="000E37F0">
        <w:rPr>
          <w:rFonts w:ascii="Arial" w:hAnsi="Arial" w:cs="Arial"/>
          <w:b/>
          <w:i/>
          <w:sz w:val="20"/>
          <w:szCs w:val="20"/>
        </w:rPr>
        <w:t>Restrictions include the following</w:t>
      </w:r>
      <w:r w:rsidRPr="000E37F0">
        <w:rPr>
          <w:rFonts w:ascii="Arial" w:hAnsi="Arial" w:cs="Arial"/>
          <w:sz w:val="20"/>
          <w:szCs w:val="20"/>
        </w:rPr>
        <w:t>:</w:t>
      </w:r>
    </w:p>
    <w:p w:rsidR="008D744C" w:rsidRPr="000E37F0" w:rsidRDefault="008D744C" w:rsidP="008D744C">
      <w:pPr>
        <w:rPr>
          <w:rFonts w:ascii="Arial" w:hAnsi="Arial" w:cs="Arial"/>
          <w:sz w:val="20"/>
          <w:szCs w:val="20"/>
        </w:rPr>
      </w:pPr>
    </w:p>
    <w:p w:rsidR="008D744C" w:rsidRPr="000E37F0" w:rsidRDefault="008D744C" w:rsidP="008D744C">
      <w:pPr>
        <w:numPr>
          <w:ilvl w:val="0"/>
          <w:numId w:val="5"/>
        </w:numPr>
        <w:rPr>
          <w:rFonts w:ascii="Arial" w:hAnsi="Arial" w:cs="Arial"/>
          <w:sz w:val="20"/>
          <w:szCs w:val="20"/>
        </w:rPr>
      </w:pPr>
      <w:r w:rsidRPr="000E37F0">
        <w:rPr>
          <w:rFonts w:ascii="Arial" w:hAnsi="Arial" w:cs="Arial"/>
          <w:sz w:val="20"/>
          <w:szCs w:val="20"/>
        </w:rPr>
        <w:t xml:space="preserve">Use of library computers is prohibited for any purpose which may cause damage to equipment or the network </w:t>
      </w:r>
      <w:r w:rsidRPr="000E37F0">
        <w:rPr>
          <w:rFonts w:ascii="Arial" w:hAnsi="Arial" w:cs="Arial"/>
          <w:b/>
          <w:i/>
          <w:sz w:val="20"/>
          <w:szCs w:val="20"/>
        </w:rPr>
        <w:t>or</w:t>
      </w:r>
      <w:r w:rsidRPr="000E37F0">
        <w:rPr>
          <w:rFonts w:ascii="Arial" w:hAnsi="Arial" w:cs="Arial"/>
          <w:sz w:val="20"/>
          <w:szCs w:val="20"/>
        </w:rPr>
        <w:t xml:space="preserve"> that which is in violation of existing federal and state laws.</w:t>
      </w:r>
    </w:p>
    <w:p w:rsidR="008D744C" w:rsidRPr="000E37F0" w:rsidRDefault="008D744C" w:rsidP="008D744C">
      <w:pPr>
        <w:rPr>
          <w:rFonts w:ascii="Arial" w:hAnsi="Arial" w:cs="Arial"/>
          <w:sz w:val="20"/>
          <w:szCs w:val="20"/>
        </w:rPr>
      </w:pPr>
    </w:p>
    <w:p w:rsidR="008D744C" w:rsidRPr="000E37F0" w:rsidRDefault="008D744C" w:rsidP="008D744C">
      <w:pPr>
        <w:ind w:left="720"/>
        <w:rPr>
          <w:rFonts w:ascii="Arial" w:hAnsi="Arial" w:cs="Arial"/>
          <w:sz w:val="20"/>
          <w:szCs w:val="20"/>
        </w:rPr>
      </w:pPr>
      <w:r w:rsidRPr="000E37F0">
        <w:rPr>
          <w:rFonts w:ascii="Arial" w:hAnsi="Arial" w:cs="Arial"/>
          <w:sz w:val="20"/>
          <w:szCs w:val="20"/>
        </w:rPr>
        <w:t xml:space="preserve">Computer users are bound by local, state, and federal laws relating to copyright, security, obscenity, materials harmful to juveniles and other laws regarding electronic media. </w:t>
      </w:r>
    </w:p>
    <w:p w:rsidR="008D744C" w:rsidRPr="000E37F0" w:rsidRDefault="008D744C" w:rsidP="008D744C">
      <w:pPr>
        <w:rPr>
          <w:rFonts w:ascii="Arial" w:hAnsi="Arial" w:cs="Arial"/>
          <w:sz w:val="20"/>
          <w:szCs w:val="20"/>
        </w:rPr>
      </w:pPr>
    </w:p>
    <w:p w:rsidR="008D744C" w:rsidRPr="000E37F0" w:rsidRDefault="008D744C" w:rsidP="008D744C">
      <w:pPr>
        <w:ind w:left="720"/>
        <w:rPr>
          <w:rFonts w:ascii="Arial" w:hAnsi="Arial" w:cs="Arial"/>
          <w:b/>
          <w:sz w:val="20"/>
          <w:szCs w:val="20"/>
        </w:rPr>
      </w:pPr>
      <w:r w:rsidRPr="000E37F0">
        <w:rPr>
          <w:rFonts w:ascii="Arial" w:hAnsi="Arial" w:cs="Arial"/>
          <w:sz w:val="20"/>
          <w:szCs w:val="20"/>
        </w:rPr>
        <w:tab/>
      </w:r>
      <w:r w:rsidRPr="000E37F0">
        <w:rPr>
          <w:rFonts w:ascii="Arial" w:hAnsi="Arial" w:cs="Arial"/>
          <w:b/>
          <w:sz w:val="20"/>
          <w:szCs w:val="20"/>
        </w:rPr>
        <w:t>Definition of obscenity:</w:t>
      </w:r>
    </w:p>
    <w:p w:rsidR="008D744C" w:rsidRPr="000E37F0" w:rsidRDefault="008D744C" w:rsidP="008D744C">
      <w:pPr>
        <w:ind w:left="1440"/>
        <w:rPr>
          <w:rFonts w:ascii="Arial" w:hAnsi="Arial" w:cs="Arial"/>
          <w:sz w:val="20"/>
          <w:szCs w:val="20"/>
        </w:rPr>
      </w:pPr>
      <w:r w:rsidRPr="000E37F0">
        <w:rPr>
          <w:rFonts w:ascii="Arial" w:hAnsi="Arial" w:cs="Arial"/>
          <w:sz w:val="20"/>
          <w:szCs w:val="20"/>
        </w:rPr>
        <w:t xml:space="preserve">The Supreme Court of the </w:t>
      </w:r>
      <w:smartTag w:uri="urn:schemas-microsoft-com:office:smarttags" w:element="place">
        <w:smartTag w:uri="urn:schemas-microsoft-com:office:smarttags" w:element="country-region">
          <w:r w:rsidRPr="000E37F0">
            <w:rPr>
              <w:rFonts w:ascii="Arial" w:hAnsi="Arial" w:cs="Arial"/>
              <w:sz w:val="20"/>
              <w:szCs w:val="20"/>
            </w:rPr>
            <w:t>United States</w:t>
          </w:r>
        </w:smartTag>
      </w:smartTag>
      <w:r w:rsidRPr="000E37F0">
        <w:rPr>
          <w:rFonts w:ascii="Arial" w:hAnsi="Arial" w:cs="Arial"/>
          <w:sz w:val="20"/>
          <w:szCs w:val="20"/>
        </w:rPr>
        <w:t xml:space="preserve"> defines </w:t>
      </w:r>
      <w:r w:rsidRPr="000E37F0">
        <w:rPr>
          <w:rFonts w:ascii="Arial" w:hAnsi="Arial" w:cs="Arial"/>
          <w:b/>
          <w:sz w:val="20"/>
          <w:szCs w:val="20"/>
        </w:rPr>
        <w:t xml:space="preserve">obscenity </w:t>
      </w:r>
      <w:r w:rsidRPr="000E37F0">
        <w:rPr>
          <w:rFonts w:ascii="Arial" w:hAnsi="Arial" w:cs="Arial"/>
          <w:sz w:val="20"/>
          <w:szCs w:val="20"/>
        </w:rPr>
        <w:t>according to a three-prong test:</w:t>
      </w:r>
    </w:p>
    <w:p w:rsidR="008D744C" w:rsidRPr="000E37F0" w:rsidRDefault="008D744C" w:rsidP="008D744C">
      <w:pPr>
        <w:rPr>
          <w:rFonts w:ascii="Arial" w:hAnsi="Arial" w:cs="Arial"/>
          <w:sz w:val="20"/>
          <w:szCs w:val="20"/>
        </w:rPr>
      </w:pPr>
    </w:p>
    <w:p w:rsidR="008D744C" w:rsidRPr="000E37F0" w:rsidRDefault="008D744C" w:rsidP="008D744C">
      <w:pPr>
        <w:ind w:left="720" w:firstLine="720"/>
        <w:rPr>
          <w:rFonts w:ascii="Arial" w:hAnsi="Arial" w:cs="Arial"/>
          <w:sz w:val="20"/>
          <w:szCs w:val="20"/>
        </w:rPr>
      </w:pPr>
      <w:r w:rsidRPr="000E37F0">
        <w:rPr>
          <w:rFonts w:ascii="Arial" w:hAnsi="Arial" w:cs="Arial"/>
          <w:sz w:val="20"/>
          <w:szCs w:val="20"/>
        </w:rPr>
        <w:t>1. A thing must be prurient in nature.</w:t>
      </w:r>
    </w:p>
    <w:p w:rsidR="008D744C" w:rsidRPr="000E37F0" w:rsidRDefault="008D744C" w:rsidP="008D744C">
      <w:pPr>
        <w:ind w:left="1440"/>
        <w:rPr>
          <w:rFonts w:ascii="Arial" w:hAnsi="Arial" w:cs="Arial"/>
          <w:sz w:val="20"/>
          <w:szCs w:val="20"/>
        </w:rPr>
      </w:pPr>
      <w:r w:rsidRPr="000E37F0">
        <w:rPr>
          <w:rFonts w:ascii="Arial" w:hAnsi="Arial" w:cs="Arial"/>
          <w:sz w:val="20"/>
          <w:szCs w:val="20"/>
        </w:rPr>
        <w:t>2. A thing must be completely devoid of scientific, political, educational, or social value.</w:t>
      </w:r>
    </w:p>
    <w:p w:rsidR="008D744C" w:rsidRPr="000E37F0" w:rsidRDefault="008D744C" w:rsidP="008D744C">
      <w:pPr>
        <w:ind w:left="720" w:firstLine="720"/>
        <w:rPr>
          <w:rFonts w:ascii="Arial" w:hAnsi="Arial" w:cs="Arial"/>
          <w:sz w:val="20"/>
          <w:szCs w:val="20"/>
        </w:rPr>
      </w:pPr>
      <w:r w:rsidRPr="000E37F0">
        <w:rPr>
          <w:rFonts w:ascii="Arial" w:hAnsi="Arial" w:cs="Arial"/>
          <w:sz w:val="20"/>
          <w:szCs w:val="20"/>
        </w:rPr>
        <w:t>3. A thing must violate the local community standards.</w:t>
      </w:r>
    </w:p>
    <w:p w:rsidR="008D744C" w:rsidRPr="000E37F0" w:rsidRDefault="008D744C" w:rsidP="008D744C">
      <w:pPr>
        <w:ind w:left="720" w:firstLine="720"/>
        <w:rPr>
          <w:rFonts w:ascii="Arial" w:hAnsi="Arial" w:cs="Arial"/>
          <w:sz w:val="20"/>
          <w:szCs w:val="20"/>
        </w:rPr>
      </w:pPr>
    </w:p>
    <w:p w:rsidR="008D744C" w:rsidRPr="000E37F0" w:rsidRDefault="008D744C" w:rsidP="008D744C">
      <w:pPr>
        <w:ind w:left="1440"/>
        <w:rPr>
          <w:rFonts w:ascii="Arial" w:hAnsi="Arial" w:cs="Arial"/>
          <w:sz w:val="20"/>
          <w:szCs w:val="20"/>
        </w:rPr>
      </w:pPr>
      <w:r w:rsidRPr="000E37F0">
        <w:rPr>
          <w:rFonts w:ascii="Arial" w:hAnsi="Arial" w:cs="Arial"/>
          <w:sz w:val="20"/>
          <w:szCs w:val="20"/>
        </w:rPr>
        <w:t>If something satisfies all three conditions, it meets the legal definition of</w:t>
      </w:r>
      <w:r w:rsidRPr="000E37F0">
        <w:rPr>
          <w:rFonts w:ascii="Arial" w:hAnsi="Arial" w:cs="Arial"/>
          <w:color w:val="FF0000"/>
          <w:sz w:val="20"/>
          <w:szCs w:val="20"/>
        </w:rPr>
        <w:t xml:space="preserve"> </w:t>
      </w:r>
      <w:r w:rsidRPr="000E37F0">
        <w:rPr>
          <w:rFonts w:ascii="Arial" w:hAnsi="Arial" w:cs="Arial"/>
          <w:sz w:val="20"/>
          <w:szCs w:val="20"/>
        </w:rPr>
        <w:t>obscenity.</w:t>
      </w:r>
    </w:p>
    <w:p w:rsidR="008D744C" w:rsidRPr="000E37F0" w:rsidRDefault="008D744C" w:rsidP="008D744C">
      <w:pPr>
        <w:rPr>
          <w:rFonts w:ascii="Arial" w:hAnsi="Arial" w:cs="Arial"/>
          <w:sz w:val="20"/>
          <w:szCs w:val="20"/>
        </w:rPr>
      </w:pPr>
    </w:p>
    <w:p w:rsidR="008D744C" w:rsidRPr="000E37F0" w:rsidRDefault="008D744C" w:rsidP="008D744C">
      <w:pPr>
        <w:ind w:left="720"/>
        <w:rPr>
          <w:rFonts w:ascii="Arial" w:hAnsi="Arial" w:cs="Arial"/>
          <w:sz w:val="20"/>
          <w:szCs w:val="20"/>
        </w:rPr>
      </w:pPr>
      <w:r w:rsidRPr="000E37F0">
        <w:rPr>
          <w:rFonts w:ascii="Arial" w:hAnsi="Arial" w:cs="Arial"/>
          <w:sz w:val="20"/>
          <w:szCs w:val="20"/>
        </w:rPr>
        <w:t xml:space="preserve">Specifically, the Code of Virginia prohibits the use of library computers to: </w:t>
      </w:r>
    </w:p>
    <w:p w:rsidR="008D744C" w:rsidRPr="000E37F0" w:rsidRDefault="008D744C" w:rsidP="008D744C">
      <w:pPr>
        <w:rPr>
          <w:rFonts w:ascii="Arial" w:hAnsi="Arial" w:cs="Arial"/>
          <w:sz w:val="20"/>
          <w:szCs w:val="20"/>
        </w:rPr>
      </w:pPr>
    </w:p>
    <w:p w:rsidR="008D744C" w:rsidRPr="000E37F0" w:rsidRDefault="008D744C" w:rsidP="008D744C">
      <w:pPr>
        <w:numPr>
          <w:ilvl w:val="0"/>
          <w:numId w:val="8"/>
        </w:numPr>
        <w:rPr>
          <w:rFonts w:ascii="Arial" w:hAnsi="Arial" w:cs="Arial"/>
          <w:sz w:val="20"/>
          <w:szCs w:val="20"/>
        </w:rPr>
      </w:pPr>
      <w:r w:rsidRPr="000E37F0">
        <w:rPr>
          <w:rFonts w:ascii="Arial" w:hAnsi="Arial" w:cs="Arial"/>
          <w:sz w:val="20"/>
          <w:szCs w:val="20"/>
        </w:rPr>
        <w:t>access child pornography (Va. Code section 18.2-374.1:1),</w:t>
      </w:r>
    </w:p>
    <w:p w:rsidR="008D744C" w:rsidRPr="000E37F0" w:rsidRDefault="008D744C" w:rsidP="008D744C">
      <w:pPr>
        <w:numPr>
          <w:ilvl w:val="0"/>
          <w:numId w:val="8"/>
        </w:numPr>
        <w:rPr>
          <w:rFonts w:ascii="Arial" w:hAnsi="Arial" w:cs="Arial"/>
          <w:sz w:val="20"/>
          <w:szCs w:val="20"/>
          <w:lang w:val="fr-FR"/>
        </w:rPr>
      </w:pPr>
      <w:r w:rsidRPr="000E37F0">
        <w:rPr>
          <w:rFonts w:ascii="Arial" w:hAnsi="Arial" w:cs="Arial"/>
          <w:sz w:val="20"/>
          <w:szCs w:val="20"/>
          <w:lang w:val="fr-FR"/>
        </w:rPr>
        <w:t>communicate threats (Va. Code section 18.2-60),</w:t>
      </w:r>
    </w:p>
    <w:p w:rsidR="008D744C" w:rsidRPr="000E37F0" w:rsidRDefault="008D744C" w:rsidP="008D744C">
      <w:pPr>
        <w:numPr>
          <w:ilvl w:val="0"/>
          <w:numId w:val="8"/>
        </w:numPr>
        <w:rPr>
          <w:rFonts w:ascii="Arial" w:hAnsi="Arial" w:cs="Arial"/>
          <w:sz w:val="20"/>
          <w:szCs w:val="20"/>
        </w:rPr>
      </w:pPr>
      <w:r w:rsidRPr="000E37F0">
        <w:rPr>
          <w:rFonts w:ascii="Arial" w:hAnsi="Arial" w:cs="Arial"/>
          <w:sz w:val="20"/>
          <w:szCs w:val="20"/>
        </w:rPr>
        <w:t>inappropriately display material harmful to juveniles (Va. Code section 18.2-391),</w:t>
      </w:r>
    </w:p>
    <w:p w:rsidR="008D744C" w:rsidRPr="000E37F0" w:rsidRDefault="008D744C" w:rsidP="008D744C">
      <w:pPr>
        <w:numPr>
          <w:ilvl w:val="0"/>
          <w:numId w:val="8"/>
        </w:numPr>
        <w:rPr>
          <w:rFonts w:ascii="Arial" w:hAnsi="Arial" w:cs="Arial"/>
          <w:sz w:val="20"/>
          <w:szCs w:val="20"/>
        </w:rPr>
      </w:pPr>
      <w:r w:rsidRPr="000E37F0">
        <w:rPr>
          <w:rFonts w:ascii="Arial" w:hAnsi="Arial" w:cs="Arial"/>
          <w:sz w:val="20"/>
          <w:szCs w:val="20"/>
        </w:rPr>
        <w:t>produce, publish, sell or possess obscene items (Va. Code section 18.2-374, 18.2-374.1),</w:t>
      </w:r>
    </w:p>
    <w:p w:rsidR="008D744C" w:rsidRPr="000E37F0" w:rsidRDefault="008D744C" w:rsidP="008D744C">
      <w:pPr>
        <w:numPr>
          <w:ilvl w:val="0"/>
          <w:numId w:val="9"/>
        </w:numPr>
        <w:rPr>
          <w:rFonts w:ascii="Arial" w:hAnsi="Arial" w:cs="Arial"/>
          <w:sz w:val="20"/>
          <w:szCs w:val="20"/>
        </w:rPr>
      </w:pPr>
      <w:r w:rsidRPr="000E37F0">
        <w:rPr>
          <w:rFonts w:ascii="Arial" w:hAnsi="Arial" w:cs="Arial"/>
          <w:sz w:val="20"/>
          <w:szCs w:val="20"/>
        </w:rPr>
        <w:t xml:space="preserve">facilitate certain offenses involving children (Va. Code section 18.2-374.3). </w:t>
      </w:r>
    </w:p>
    <w:p w:rsidR="008D744C" w:rsidRDefault="008D744C" w:rsidP="008D744C">
      <w:pPr>
        <w:rPr>
          <w:rFonts w:ascii="Arial" w:hAnsi="Arial" w:cs="Arial"/>
          <w:sz w:val="20"/>
          <w:szCs w:val="20"/>
        </w:rPr>
      </w:pPr>
    </w:p>
    <w:p w:rsidR="008D744C" w:rsidRPr="000E37F0" w:rsidRDefault="008D744C" w:rsidP="008D744C">
      <w:pPr>
        <w:ind w:left="720"/>
        <w:rPr>
          <w:rFonts w:ascii="Arial" w:hAnsi="Arial" w:cs="Arial"/>
          <w:sz w:val="20"/>
          <w:szCs w:val="20"/>
        </w:rPr>
      </w:pPr>
      <w:r w:rsidRPr="000E37F0">
        <w:rPr>
          <w:rFonts w:ascii="Arial" w:hAnsi="Arial" w:cs="Arial"/>
          <w:sz w:val="20"/>
          <w:szCs w:val="20"/>
        </w:rPr>
        <w:t>Federal law requires enforcement of a policy that protects against all access to obscenity and child pornography and that protects against access by minors to materials harmful to them [47 U.S.C. sections 254(h)(6)(B)(i) and (C)(i)]. Violations of law will be reported to the appropriate law enforcement authorities.</w:t>
      </w:r>
    </w:p>
    <w:p w:rsidR="008D744C" w:rsidRPr="000E37F0" w:rsidRDefault="008D744C" w:rsidP="008D744C">
      <w:pPr>
        <w:rPr>
          <w:rFonts w:ascii="Arial" w:hAnsi="Arial" w:cs="Arial"/>
          <w:sz w:val="20"/>
          <w:szCs w:val="20"/>
        </w:rPr>
      </w:pPr>
    </w:p>
    <w:p w:rsidR="008D744C" w:rsidRPr="000E37F0" w:rsidRDefault="008D744C" w:rsidP="008D744C">
      <w:pPr>
        <w:ind w:left="720"/>
        <w:rPr>
          <w:rFonts w:ascii="Arial" w:hAnsi="Arial" w:cs="Arial"/>
          <w:sz w:val="20"/>
          <w:szCs w:val="20"/>
        </w:rPr>
      </w:pPr>
      <w:r w:rsidRPr="000E37F0">
        <w:rPr>
          <w:rFonts w:ascii="Arial" w:hAnsi="Arial" w:cs="Arial"/>
          <w:sz w:val="20"/>
          <w:szCs w:val="20"/>
        </w:rPr>
        <w:t xml:space="preserve">The library reserves the right to limit or revoke library privileges, including computer privileges and access to its computer resources. Misuse or unauthorized use of library computers and information resources may result in revocation of library privileges. If such action is taken, the customer will be informed by letter from the Library Director. </w:t>
      </w:r>
    </w:p>
    <w:p w:rsidR="008D744C" w:rsidRPr="000E37F0" w:rsidRDefault="008D744C" w:rsidP="008D744C">
      <w:pPr>
        <w:rPr>
          <w:rFonts w:ascii="Arial" w:hAnsi="Arial" w:cs="Arial"/>
          <w:sz w:val="20"/>
          <w:szCs w:val="20"/>
        </w:rPr>
      </w:pPr>
    </w:p>
    <w:p w:rsidR="008D744C" w:rsidRPr="000E37F0" w:rsidRDefault="008D744C" w:rsidP="008D744C">
      <w:pPr>
        <w:numPr>
          <w:ilvl w:val="0"/>
          <w:numId w:val="5"/>
        </w:numPr>
        <w:rPr>
          <w:rFonts w:ascii="Arial" w:hAnsi="Arial" w:cs="Arial"/>
          <w:sz w:val="20"/>
          <w:szCs w:val="20"/>
        </w:rPr>
      </w:pPr>
      <w:r w:rsidRPr="000E37F0">
        <w:rPr>
          <w:rFonts w:ascii="Arial" w:hAnsi="Arial" w:cs="Arial"/>
          <w:sz w:val="20"/>
          <w:szCs w:val="20"/>
        </w:rPr>
        <w:t>Safety requires that minors not provide personal information to unknown individuals on the Internet.</w:t>
      </w:r>
    </w:p>
    <w:p w:rsidR="008D744C" w:rsidRPr="000E37F0" w:rsidRDefault="008D744C" w:rsidP="008D744C">
      <w:pPr>
        <w:rPr>
          <w:rFonts w:ascii="Arial" w:hAnsi="Arial" w:cs="Arial"/>
          <w:sz w:val="20"/>
          <w:szCs w:val="20"/>
        </w:rPr>
      </w:pPr>
    </w:p>
    <w:p w:rsidR="008D744C" w:rsidRPr="000E37F0" w:rsidRDefault="008D744C" w:rsidP="008D744C">
      <w:pPr>
        <w:numPr>
          <w:ilvl w:val="0"/>
          <w:numId w:val="5"/>
        </w:numPr>
        <w:rPr>
          <w:rFonts w:ascii="Arial" w:hAnsi="Arial" w:cs="Arial"/>
          <w:sz w:val="20"/>
          <w:szCs w:val="20"/>
        </w:rPr>
      </w:pPr>
      <w:r w:rsidRPr="000E37F0">
        <w:rPr>
          <w:rFonts w:ascii="Arial" w:hAnsi="Arial" w:cs="Arial"/>
          <w:sz w:val="20"/>
          <w:szCs w:val="20"/>
        </w:rPr>
        <w:t xml:space="preserve">Unauthorized copying of copyright protected or licensed materials is not permitted. </w:t>
      </w:r>
    </w:p>
    <w:p w:rsidR="008D744C" w:rsidRPr="000E37F0" w:rsidRDefault="002C339A" w:rsidP="008D744C">
      <w:pPr>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694080" behindDoc="0" locked="0" layoutInCell="1" allowOverlap="1">
                <wp:simplePos x="0" y="0"/>
                <wp:positionH relativeFrom="rightMargin">
                  <wp:align>left</wp:align>
                </wp:positionH>
                <wp:positionV relativeFrom="paragraph">
                  <wp:posOffset>-287655</wp:posOffset>
                </wp:positionV>
                <wp:extent cx="447675" cy="285750"/>
                <wp:effectExtent l="0" t="0" r="9525" b="0"/>
                <wp:wrapNone/>
                <wp:docPr id="3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44C" w:rsidRDefault="008D744C" w:rsidP="008D744C">
                            <w:r>
                              <w:t>G1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9" style="position:absolute;margin-left:0;margin-top:-22.65pt;width:35.25pt;height:22.5pt;z-index:25169408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BYhQIAAA4F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" stroked="f">
                <v:textbox>
                  <w:txbxContent>
                    <w:p w:rsidR="008D744C" w:rsidRDefault="008D744C" w:rsidP="008D744C">
                      <w:r>
                        <w:t>G1</w:t>
                      </w:r>
                    </w:p>
                  </w:txbxContent>
                </v:textbox>
                <w10:wrap anchorx="margin"/>
              </v:rect>
            </w:pict>
          </mc:Fallback>
        </mc:AlternateContent>
      </w:r>
    </w:p>
    <w:p w:rsidR="008D744C" w:rsidRPr="000E37F0" w:rsidRDefault="008D744C" w:rsidP="008D744C">
      <w:pPr>
        <w:numPr>
          <w:ilvl w:val="0"/>
          <w:numId w:val="5"/>
        </w:numPr>
        <w:rPr>
          <w:rFonts w:ascii="Arial" w:hAnsi="Arial" w:cs="Arial"/>
          <w:sz w:val="20"/>
          <w:szCs w:val="20"/>
        </w:rPr>
      </w:pPr>
      <w:r w:rsidRPr="000E37F0">
        <w:rPr>
          <w:rFonts w:ascii="Arial" w:hAnsi="Arial" w:cs="Arial"/>
          <w:sz w:val="20"/>
          <w:szCs w:val="20"/>
        </w:rPr>
        <w:t>To help us keep the equipment working properly and in courtesy to others, tampering with or altering the library’s software or hardware is not permitted.  Failure to comply may result in legal action.</w:t>
      </w:r>
    </w:p>
    <w:p w:rsidR="008D744C" w:rsidRPr="000E37F0" w:rsidRDefault="008D744C" w:rsidP="008D744C">
      <w:pPr>
        <w:rPr>
          <w:rFonts w:ascii="Arial" w:hAnsi="Arial" w:cs="Arial"/>
          <w:strike/>
          <w:sz w:val="20"/>
          <w:szCs w:val="20"/>
        </w:rPr>
      </w:pPr>
    </w:p>
    <w:p w:rsidR="008D744C" w:rsidRPr="000E37F0" w:rsidRDefault="008D744C" w:rsidP="008D744C">
      <w:pPr>
        <w:rPr>
          <w:rFonts w:ascii="Arial" w:hAnsi="Arial" w:cs="Arial"/>
          <w:sz w:val="20"/>
          <w:szCs w:val="20"/>
        </w:rPr>
      </w:pPr>
      <w:r w:rsidRPr="000E37F0">
        <w:rPr>
          <w:rFonts w:ascii="Arial" w:hAnsi="Arial" w:cs="Arial"/>
          <w:sz w:val="20"/>
          <w:szCs w:val="20"/>
        </w:rPr>
        <w:t>The library reserves the right</w:t>
      </w:r>
      <w:r>
        <w:rPr>
          <w:rFonts w:ascii="Arial" w:hAnsi="Arial" w:cs="Arial"/>
          <w:sz w:val="20"/>
          <w:szCs w:val="20"/>
        </w:rPr>
        <w:t xml:space="preserve"> to take appropriate action to e</w:t>
      </w:r>
      <w:r w:rsidRPr="000E37F0">
        <w:rPr>
          <w:rFonts w:ascii="Arial" w:hAnsi="Arial" w:cs="Arial"/>
          <w:sz w:val="20"/>
          <w:szCs w:val="20"/>
        </w:rPr>
        <w:t>nsure co</w:t>
      </w:r>
      <w:r>
        <w:rPr>
          <w:rFonts w:ascii="Arial" w:hAnsi="Arial" w:cs="Arial"/>
          <w:sz w:val="20"/>
          <w:szCs w:val="20"/>
        </w:rPr>
        <w:t>mpliance with this policy.</w:t>
      </w:r>
    </w:p>
    <w:p w:rsidR="008D744C" w:rsidRPr="007671CA" w:rsidRDefault="008D744C" w:rsidP="008D744C">
      <w:pPr>
        <w:rPr>
          <w:rFonts w:ascii="Arial" w:hAnsi="Arial" w:cs="Arial"/>
          <w:sz w:val="20"/>
          <w:szCs w:val="20"/>
        </w:rPr>
      </w:pPr>
    </w:p>
    <w:p w:rsidR="008D744C" w:rsidRDefault="008D744C" w:rsidP="008D744C">
      <w:pPr>
        <w:rPr>
          <w:sz w:val="20"/>
          <w:szCs w:val="20"/>
        </w:rPr>
      </w:pPr>
    </w:p>
    <w:p w:rsidR="008D744C" w:rsidRDefault="008D744C" w:rsidP="008D744C">
      <w:pPr>
        <w:rPr>
          <w:sz w:val="20"/>
          <w:szCs w:val="20"/>
        </w:rPr>
      </w:pPr>
    </w:p>
    <w:p w:rsidR="008D744C" w:rsidRDefault="008D744C" w:rsidP="008D744C">
      <w:pPr>
        <w:rPr>
          <w:sz w:val="20"/>
          <w:szCs w:val="20"/>
        </w:rPr>
      </w:pPr>
    </w:p>
    <w:p w:rsidR="008D744C" w:rsidRDefault="008D744C" w:rsidP="008D744C">
      <w:pPr>
        <w:rPr>
          <w:sz w:val="20"/>
          <w:szCs w:val="20"/>
        </w:rPr>
      </w:pPr>
    </w:p>
    <w:p w:rsidR="008D744C" w:rsidRDefault="008D744C" w:rsidP="008D744C">
      <w:pPr>
        <w:rPr>
          <w:sz w:val="20"/>
          <w:szCs w:val="20"/>
        </w:rPr>
      </w:pPr>
    </w:p>
    <w:p w:rsidR="008D744C" w:rsidRDefault="008D744C" w:rsidP="008D744C">
      <w:pPr>
        <w:rPr>
          <w:sz w:val="20"/>
          <w:szCs w:val="20"/>
        </w:rPr>
      </w:pPr>
    </w:p>
    <w:p w:rsidR="008D744C" w:rsidRDefault="008D744C" w:rsidP="008D744C">
      <w:pPr>
        <w:rPr>
          <w:sz w:val="20"/>
          <w:szCs w:val="20"/>
        </w:rPr>
      </w:pPr>
    </w:p>
    <w:p w:rsidR="008D744C" w:rsidRDefault="008D744C" w:rsidP="008D744C">
      <w:pPr>
        <w:rPr>
          <w:sz w:val="20"/>
          <w:szCs w:val="20"/>
        </w:rPr>
      </w:pPr>
    </w:p>
    <w:p w:rsidR="008D744C" w:rsidRDefault="008D744C" w:rsidP="008D744C">
      <w:pPr>
        <w:rPr>
          <w:sz w:val="20"/>
          <w:szCs w:val="20"/>
        </w:rPr>
      </w:pPr>
    </w:p>
    <w:p w:rsidR="008D744C" w:rsidRDefault="008D744C" w:rsidP="008D744C">
      <w:pPr>
        <w:rPr>
          <w:sz w:val="20"/>
          <w:szCs w:val="20"/>
        </w:rPr>
      </w:pPr>
    </w:p>
    <w:p w:rsidR="008D744C" w:rsidRDefault="008D744C" w:rsidP="008D744C">
      <w:pPr>
        <w:rPr>
          <w:sz w:val="20"/>
          <w:szCs w:val="20"/>
        </w:rPr>
      </w:pPr>
    </w:p>
    <w:p w:rsidR="008D744C" w:rsidRDefault="008D744C" w:rsidP="008D744C">
      <w:pPr>
        <w:rPr>
          <w:sz w:val="20"/>
          <w:szCs w:val="20"/>
        </w:rPr>
      </w:pPr>
    </w:p>
    <w:p w:rsidR="008D744C" w:rsidRDefault="008D744C" w:rsidP="008D744C">
      <w:pPr>
        <w:rPr>
          <w:sz w:val="20"/>
          <w:szCs w:val="20"/>
        </w:rPr>
      </w:pPr>
    </w:p>
    <w:p w:rsidR="008D744C" w:rsidRDefault="008D744C" w:rsidP="008D744C">
      <w:pPr>
        <w:rPr>
          <w:sz w:val="20"/>
          <w:szCs w:val="20"/>
        </w:rPr>
      </w:pPr>
    </w:p>
    <w:p w:rsidR="008D744C" w:rsidRDefault="008D744C" w:rsidP="008D744C">
      <w:pPr>
        <w:rPr>
          <w:sz w:val="20"/>
          <w:szCs w:val="20"/>
        </w:rPr>
      </w:pPr>
    </w:p>
    <w:p w:rsidR="008D744C" w:rsidRDefault="008D744C" w:rsidP="008D744C">
      <w:pPr>
        <w:rPr>
          <w:sz w:val="20"/>
          <w:szCs w:val="20"/>
        </w:rPr>
      </w:pPr>
    </w:p>
    <w:p w:rsidR="008D744C" w:rsidRDefault="008D744C" w:rsidP="008D744C">
      <w:pPr>
        <w:rPr>
          <w:sz w:val="20"/>
          <w:szCs w:val="20"/>
        </w:rPr>
      </w:pPr>
    </w:p>
    <w:p w:rsidR="008D744C" w:rsidRDefault="008D744C" w:rsidP="008D744C">
      <w:pPr>
        <w:rPr>
          <w:sz w:val="20"/>
          <w:szCs w:val="20"/>
        </w:rPr>
      </w:pPr>
    </w:p>
    <w:p w:rsidR="008D744C" w:rsidRDefault="008D744C" w:rsidP="008D744C">
      <w:pPr>
        <w:rPr>
          <w:sz w:val="20"/>
          <w:szCs w:val="20"/>
        </w:rPr>
      </w:pPr>
    </w:p>
    <w:p w:rsidR="008D744C" w:rsidRDefault="008D744C" w:rsidP="008D744C">
      <w:pPr>
        <w:rPr>
          <w:sz w:val="20"/>
          <w:szCs w:val="20"/>
        </w:rPr>
      </w:pPr>
    </w:p>
    <w:p w:rsidR="00E76069" w:rsidRDefault="00E76069" w:rsidP="008D744C">
      <w:pPr>
        <w:rPr>
          <w:sz w:val="20"/>
          <w:szCs w:val="20"/>
        </w:rPr>
      </w:pPr>
    </w:p>
    <w:p w:rsidR="00E76069" w:rsidRDefault="00E76069" w:rsidP="008D744C">
      <w:pPr>
        <w:rPr>
          <w:sz w:val="20"/>
          <w:szCs w:val="20"/>
        </w:rPr>
      </w:pPr>
    </w:p>
    <w:p w:rsidR="00E76069" w:rsidRDefault="00E76069" w:rsidP="008D744C">
      <w:pPr>
        <w:rPr>
          <w:sz w:val="20"/>
          <w:szCs w:val="20"/>
        </w:rPr>
      </w:pPr>
    </w:p>
    <w:p w:rsidR="00E76069" w:rsidRDefault="00E76069" w:rsidP="008D744C">
      <w:pPr>
        <w:rPr>
          <w:sz w:val="20"/>
          <w:szCs w:val="20"/>
        </w:rPr>
      </w:pPr>
    </w:p>
    <w:p w:rsidR="00E76069" w:rsidRDefault="00E76069" w:rsidP="008D744C">
      <w:pPr>
        <w:rPr>
          <w:sz w:val="20"/>
          <w:szCs w:val="20"/>
        </w:rPr>
      </w:pPr>
    </w:p>
    <w:p w:rsidR="00E76069" w:rsidRDefault="00E76069" w:rsidP="008D744C">
      <w:pPr>
        <w:rPr>
          <w:sz w:val="20"/>
          <w:szCs w:val="20"/>
        </w:rPr>
      </w:pPr>
    </w:p>
    <w:p w:rsidR="00E76069" w:rsidRDefault="00E76069" w:rsidP="008D744C">
      <w:pPr>
        <w:rPr>
          <w:sz w:val="20"/>
          <w:szCs w:val="20"/>
        </w:rPr>
      </w:pPr>
    </w:p>
    <w:p w:rsidR="00E76069" w:rsidRDefault="00E76069" w:rsidP="008D744C">
      <w:pPr>
        <w:rPr>
          <w:sz w:val="20"/>
          <w:szCs w:val="20"/>
        </w:rPr>
      </w:pPr>
    </w:p>
    <w:p w:rsidR="00E76069" w:rsidRDefault="00E76069" w:rsidP="008D744C">
      <w:pPr>
        <w:rPr>
          <w:sz w:val="20"/>
          <w:szCs w:val="20"/>
        </w:rPr>
      </w:pPr>
    </w:p>
    <w:p w:rsidR="00E76069" w:rsidRDefault="00E76069" w:rsidP="008D744C">
      <w:pPr>
        <w:rPr>
          <w:sz w:val="20"/>
          <w:szCs w:val="20"/>
        </w:rPr>
      </w:pPr>
    </w:p>
    <w:p w:rsidR="00E76069" w:rsidRDefault="00E76069" w:rsidP="008D744C">
      <w:pPr>
        <w:rPr>
          <w:sz w:val="20"/>
          <w:szCs w:val="20"/>
        </w:rPr>
      </w:pPr>
    </w:p>
    <w:p w:rsidR="00E76069" w:rsidRDefault="00E76069" w:rsidP="008D744C">
      <w:pPr>
        <w:rPr>
          <w:sz w:val="20"/>
          <w:szCs w:val="20"/>
        </w:rPr>
      </w:pPr>
    </w:p>
    <w:p w:rsidR="00E76069" w:rsidRDefault="00E76069" w:rsidP="008D744C">
      <w:pPr>
        <w:rPr>
          <w:sz w:val="20"/>
          <w:szCs w:val="20"/>
        </w:rPr>
      </w:pPr>
    </w:p>
    <w:p w:rsidR="008D744C" w:rsidRDefault="008D744C" w:rsidP="008D744C">
      <w:pPr>
        <w:rPr>
          <w:sz w:val="20"/>
          <w:szCs w:val="20"/>
        </w:rPr>
      </w:pPr>
    </w:p>
    <w:p w:rsidR="008D744C" w:rsidRDefault="008D744C" w:rsidP="008D744C">
      <w:pPr>
        <w:rPr>
          <w:sz w:val="20"/>
          <w:szCs w:val="20"/>
        </w:rPr>
      </w:pPr>
    </w:p>
    <w:p w:rsidR="008D744C" w:rsidRDefault="008D744C" w:rsidP="008D744C">
      <w:pPr>
        <w:rPr>
          <w:sz w:val="20"/>
          <w:szCs w:val="20"/>
        </w:rPr>
      </w:pPr>
      <w:bookmarkStart w:id="1" w:name="_GoBack"/>
      <w:bookmarkEnd w:id="1"/>
    </w:p>
    <w:sectPr w:rsidR="008D744C" w:rsidSect="00627B54">
      <w:pgSz w:w="12240" w:h="15840"/>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AF8" w:rsidRDefault="007A7AF8" w:rsidP="008D744C">
      <w:r>
        <w:separator/>
      </w:r>
    </w:p>
  </w:endnote>
  <w:endnote w:type="continuationSeparator" w:id="0">
    <w:p w:rsidR="007A7AF8" w:rsidRDefault="007A7AF8" w:rsidP="008D744C">
      <w:r>
        <w:continuationSeparator/>
      </w:r>
    </w:p>
  </w:endnote>
  <w:endnote w:id="1">
    <w:p w:rsidR="008D744C" w:rsidRPr="006B5256" w:rsidRDefault="008D744C" w:rsidP="008D744C">
      <w:pPr>
        <w:pStyle w:val="EndnoteText"/>
        <w:rPr>
          <w:sz w:val="16"/>
          <w:szCs w:val="16"/>
        </w:rPr>
      </w:pPr>
      <w:r w:rsidRPr="006B5256">
        <w:rPr>
          <w:rStyle w:val="EndnoteReference"/>
          <w:sz w:val="16"/>
          <w:szCs w:val="16"/>
        </w:rPr>
        <w:endnoteRef/>
      </w:r>
      <w:r w:rsidRPr="006B5256">
        <w:rPr>
          <w:sz w:val="16"/>
          <w:szCs w:val="16"/>
        </w:rPr>
        <w:t xml:space="preserve"> Approved 09/29/99</w:t>
      </w:r>
    </w:p>
    <w:p w:rsidR="008D744C" w:rsidRDefault="008D744C" w:rsidP="008D744C">
      <w:pPr>
        <w:pStyle w:val="EndnoteText"/>
        <w:rPr>
          <w:sz w:val="16"/>
          <w:szCs w:val="16"/>
        </w:rPr>
      </w:pPr>
      <w:r w:rsidRPr="006B5256">
        <w:rPr>
          <w:sz w:val="16"/>
          <w:szCs w:val="16"/>
        </w:rPr>
        <w:t xml:space="preserve">Revised </w:t>
      </w:r>
      <w:r>
        <w:rPr>
          <w:sz w:val="16"/>
          <w:szCs w:val="16"/>
        </w:rPr>
        <w:t>03/15/00</w:t>
      </w:r>
    </w:p>
    <w:p w:rsidR="008D744C" w:rsidRDefault="008D744C" w:rsidP="008D744C">
      <w:pPr>
        <w:pStyle w:val="EndnoteText"/>
        <w:rPr>
          <w:sz w:val="16"/>
          <w:szCs w:val="16"/>
        </w:rPr>
      </w:pPr>
      <w:r>
        <w:rPr>
          <w:sz w:val="16"/>
          <w:szCs w:val="16"/>
        </w:rPr>
        <w:t>Revised 07/21/04</w:t>
      </w:r>
    </w:p>
    <w:p w:rsidR="008D744C" w:rsidRDefault="008D744C" w:rsidP="008D744C">
      <w:pPr>
        <w:pStyle w:val="EndnoteText"/>
        <w:rPr>
          <w:sz w:val="16"/>
          <w:szCs w:val="16"/>
        </w:rPr>
      </w:pPr>
      <w:r>
        <w:rPr>
          <w:sz w:val="16"/>
          <w:szCs w:val="16"/>
        </w:rPr>
        <w:t>Revised 05/17/06</w:t>
      </w:r>
    </w:p>
    <w:p w:rsidR="008D744C" w:rsidRDefault="008D744C" w:rsidP="008D744C">
      <w:pPr>
        <w:pStyle w:val="EndnoteText"/>
        <w:rPr>
          <w:sz w:val="16"/>
          <w:szCs w:val="16"/>
        </w:rPr>
      </w:pPr>
      <w:r>
        <w:rPr>
          <w:sz w:val="16"/>
          <w:szCs w:val="16"/>
        </w:rPr>
        <w:t>Revised 9/20/06</w:t>
      </w:r>
    </w:p>
    <w:p w:rsidR="008D744C" w:rsidRDefault="008D744C" w:rsidP="008D744C">
      <w:pPr>
        <w:pStyle w:val="EndnoteText"/>
        <w:rPr>
          <w:sz w:val="16"/>
          <w:szCs w:val="16"/>
        </w:rPr>
      </w:pPr>
      <w:r>
        <w:rPr>
          <w:sz w:val="16"/>
          <w:szCs w:val="16"/>
        </w:rPr>
        <w:t>*Revised 11/14/07</w:t>
      </w:r>
    </w:p>
    <w:p w:rsidR="008D744C" w:rsidRDefault="008D744C" w:rsidP="008D744C">
      <w:pPr>
        <w:pStyle w:val="EndnoteText"/>
        <w:rPr>
          <w:sz w:val="16"/>
          <w:szCs w:val="16"/>
        </w:rPr>
      </w:pPr>
      <w:r>
        <w:rPr>
          <w:sz w:val="16"/>
          <w:szCs w:val="16"/>
        </w:rPr>
        <w:t>Revised 1/20/10</w:t>
      </w:r>
    </w:p>
    <w:p w:rsidR="008D744C" w:rsidRDefault="008D744C" w:rsidP="008D744C">
      <w:pPr>
        <w:pStyle w:val="EndnoteText"/>
        <w:rPr>
          <w:sz w:val="16"/>
          <w:szCs w:val="16"/>
        </w:rPr>
      </w:pPr>
      <w:r>
        <w:rPr>
          <w:sz w:val="16"/>
          <w:szCs w:val="16"/>
        </w:rPr>
        <w:t>Revised 11/17/10</w:t>
      </w:r>
    </w:p>
    <w:p w:rsidR="008D744C" w:rsidRDefault="008D744C" w:rsidP="008D744C">
      <w:pPr>
        <w:pStyle w:val="EndnoteText"/>
        <w:rPr>
          <w:sz w:val="16"/>
          <w:szCs w:val="16"/>
        </w:rPr>
      </w:pPr>
      <w:r>
        <w:rPr>
          <w:sz w:val="16"/>
          <w:szCs w:val="16"/>
        </w:rPr>
        <w:t>Revised 2/16/11</w:t>
      </w:r>
    </w:p>
    <w:p w:rsidR="008D744C" w:rsidRDefault="008D744C" w:rsidP="008D744C">
      <w:pPr>
        <w:pStyle w:val="EndnoteText"/>
        <w:rPr>
          <w:sz w:val="16"/>
          <w:szCs w:val="16"/>
        </w:rPr>
      </w:pPr>
      <w:r>
        <w:rPr>
          <w:sz w:val="16"/>
          <w:szCs w:val="16"/>
        </w:rPr>
        <w:t>Revised 5/18/11</w:t>
      </w:r>
    </w:p>
    <w:p w:rsidR="002C339A" w:rsidRDefault="002C339A" w:rsidP="008D744C">
      <w:pPr>
        <w:pStyle w:val="EndnoteText"/>
        <w:rPr>
          <w:sz w:val="16"/>
          <w:szCs w:val="16"/>
        </w:rPr>
      </w:pPr>
      <w:r>
        <w:rPr>
          <w:sz w:val="16"/>
          <w:szCs w:val="16"/>
        </w:rPr>
        <w:t>Revised 3/28/18</w:t>
      </w:r>
    </w:p>
    <w:p w:rsidR="008D744C" w:rsidRPr="005E68D4" w:rsidRDefault="008D744C" w:rsidP="008D744C">
      <w:pPr>
        <w:jc w:val="right"/>
        <w:rPr>
          <w:rFonts w:ascii="Arial" w:eastAsia="Batang" w:hAnsi="Arial" w:cs="Arial"/>
          <w:sz w:val="16"/>
          <w:szCs w:val="16"/>
        </w:rPr>
      </w:pPr>
    </w:p>
    <w:p w:rsidR="008D744C" w:rsidRPr="006B5256" w:rsidRDefault="008D744C" w:rsidP="008D744C">
      <w:pPr>
        <w:pStyle w:val="EndnoteText"/>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AF8" w:rsidRDefault="007A7AF8" w:rsidP="008D744C">
      <w:r>
        <w:separator/>
      </w:r>
    </w:p>
  </w:footnote>
  <w:footnote w:type="continuationSeparator" w:id="0">
    <w:p w:rsidR="007A7AF8" w:rsidRDefault="007A7AF8" w:rsidP="008D7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0799F"/>
    <w:multiLevelType w:val="hybridMultilevel"/>
    <w:tmpl w:val="115C4F52"/>
    <w:lvl w:ilvl="0" w:tplc="9AE85292">
      <w:start w:val="1"/>
      <w:numFmt w:val="bullet"/>
      <w:lvlText w:val=""/>
      <w:lvlJc w:val="left"/>
      <w:pPr>
        <w:tabs>
          <w:tab w:val="num" w:pos="792"/>
        </w:tabs>
        <w:ind w:left="79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F7542"/>
    <w:multiLevelType w:val="hybridMultilevel"/>
    <w:tmpl w:val="09D807DA"/>
    <w:lvl w:ilvl="0" w:tplc="1CFEACD0">
      <w:start w:val="1"/>
      <w:numFmt w:val="bullet"/>
      <w:lvlText w:val=""/>
      <w:lvlJc w:val="left"/>
      <w:pPr>
        <w:tabs>
          <w:tab w:val="num" w:pos="792"/>
        </w:tabs>
        <w:ind w:left="79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EA0388"/>
    <w:multiLevelType w:val="hybridMultilevel"/>
    <w:tmpl w:val="3FE24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361E8E"/>
    <w:multiLevelType w:val="hybridMultilevel"/>
    <w:tmpl w:val="C8D64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B34D8"/>
    <w:multiLevelType w:val="hybridMultilevel"/>
    <w:tmpl w:val="FE081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877974"/>
    <w:multiLevelType w:val="hybridMultilevel"/>
    <w:tmpl w:val="5C8AA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09C62C0"/>
    <w:multiLevelType w:val="hybridMultilevel"/>
    <w:tmpl w:val="661E0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777741"/>
    <w:multiLevelType w:val="hybridMultilevel"/>
    <w:tmpl w:val="7DBAEF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88162D"/>
    <w:multiLevelType w:val="hybridMultilevel"/>
    <w:tmpl w:val="D1F2C5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384628"/>
    <w:multiLevelType w:val="hybridMultilevel"/>
    <w:tmpl w:val="5C22F6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A86941"/>
    <w:multiLevelType w:val="hybridMultilevel"/>
    <w:tmpl w:val="48CAB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127705"/>
    <w:multiLevelType w:val="hybridMultilevel"/>
    <w:tmpl w:val="A9C20EC6"/>
    <w:lvl w:ilvl="0" w:tplc="EF2C0510">
      <w:start w:val="1"/>
      <w:numFmt w:val="bullet"/>
      <w:lvlText w:val=""/>
      <w:lvlJc w:val="left"/>
      <w:pPr>
        <w:tabs>
          <w:tab w:val="num" w:pos="792"/>
        </w:tabs>
        <w:ind w:left="79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625D26"/>
    <w:multiLevelType w:val="hybridMultilevel"/>
    <w:tmpl w:val="ACA838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FCC4460"/>
    <w:multiLevelType w:val="hybridMultilevel"/>
    <w:tmpl w:val="AD121A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3EF67E2"/>
    <w:multiLevelType w:val="hybridMultilevel"/>
    <w:tmpl w:val="CBB6BC64"/>
    <w:lvl w:ilvl="0" w:tplc="8EF4B61C">
      <w:start w:val="1"/>
      <w:numFmt w:val="bullet"/>
      <w:lvlText w:val=""/>
      <w:lvlJc w:val="left"/>
      <w:pPr>
        <w:tabs>
          <w:tab w:val="num" w:pos="792"/>
        </w:tabs>
        <w:ind w:left="79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11"/>
  </w:num>
  <w:num w:numId="4">
    <w:abstractNumId w:val="0"/>
  </w:num>
  <w:num w:numId="5">
    <w:abstractNumId w:val="2"/>
  </w:num>
  <w:num w:numId="6">
    <w:abstractNumId w:val="3"/>
  </w:num>
  <w:num w:numId="7">
    <w:abstractNumId w:val="4"/>
  </w:num>
  <w:num w:numId="8">
    <w:abstractNumId w:val="13"/>
  </w:num>
  <w:num w:numId="9">
    <w:abstractNumId w:val="5"/>
  </w:num>
  <w:num w:numId="10">
    <w:abstractNumId w:val="9"/>
  </w:num>
  <w:num w:numId="11">
    <w:abstractNumId w:val="7"/>
  </w:num>
  <w:num w:numId="12">
    <w:abstractNumId w:val="8"/>
  </w:num>
  <w:num w:numId="13">
    <w:abstractNumId w:val="12"/>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4C"/>
    <w:rsid w:val="000E17A7"/>
    <w:rsid w:val="001162D9"/>
    <w:rsid w:val="00240AE3"/>
    <w:rsid w:val="002C339A"/>
    <w:rsid w:val="004E7A2F"/>
    <w:rsid w:val="00513BE7"/>
    <w:rsid w:val="00627B54"/>
    <w:rsid w:val="006972A2"/>
    <w:rsid w:val="007A7AF8"/>
    <w:rsid w:val="008C1AD6"/>
    <w:rsid w:val="008D744C"/>
    <w:rsid w:val="00BA01FC"/>
    <w:rsid w:val="00DB7C3E"/>
    <w:rsid w:val="00DC50F3"/>
    <w:rsid w:val="00E7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7E107068-0705-472F-994C-64C70F12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44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D744C"/>
    <w:pPr>
      <w:keepNext/>
      <w:jc w:val="center"/>
      <w:outlineLvl w:val="0"/>
    </w:pPr>
    <w:rPr>
      <w:rFonts w:ascii="Lucida Sans" w:hAnsi="Lucida Sans"/>
      <w:b/>
      <w:bCs/>
      <w:i/>
      <w:iCs/>
      <w:sz w:val="20"/>
    </w:rPr>
  </w:style>
  <w:style w:type="paragraph" w:styleId="Heading3">
    <w:name w:val="heading 3"/>
    <w:basedOn w:val="Normal"/>
    <w:next w:val="Normal"/>
    <w:link w:val="Heading3Char"/>
    <w:qFormat/>
    <w:rsid w:val="008D744C"/>
    <w:pPr>
      <w:keepNext/>
      <w:outlineLvl w:val="2"/>
    </w:pPr>
    <w:rPr>
      <w:rFonts w:ascii="Lucida Sans" w:hAnsi="Lucida Sans"/>
      <w:b/>
      <w:bCs/>
    </w:rPr>
  </w:style>
  <w:style w:type="paragraph" w:styleId="Heading6">
    <w:name w:val="heading 6"/>
    <w:basedOn w:val="Normal"/>
    <w:next w:val="Normal"/>
    <w:link w:val="Heading6Char"/>
    <w:qFormat/>
    <w:rsid w:val="008D744C"/>
    <w:pPr>
      <w:keepNext/>
      <w:outlineLvl w:val="5"/>
    </w:pPr>
    <w:rPr>
      <w:rFonts w:ascii="Lucida Sans" w:hAnsi="Lucida San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744C"/>
    <w:rPr>
      <w:rFonts w:ascii="Lucida Sans" w:eastAsia="Times New Roman" w:hAnsi="Lucida Sans" w:cs="Times New Roman"/>
      <w:b/>
      <w:bCs/>
      <w:i/>
      <w:iCs/>
      <w:sz w:val="20"/>
      <w:szCs w:val="24"/>
    </w:rPr>
  </w:style>
  <w:style w:type="character" w:customStyle="1" w:styleId="Heading3Char">
    <w:name w:val="Heading 3 Char"/>
    <w:basedOn w:val="DefaultParagraphFont"/>
    <w:link w:val="Heading3"/>
    <w:rsid w:val="008D744C"/>
    <w:rPr>
      <w:rFonts w:ascii="Lucida Sans" w:eastAsia="Times New Roman" w:hAnsi="Lucida Sans" w:cs="Times New Roman"/>
      <w:b/>
      <w:bCs/>
      <w:sz w:val="24"/>
      <w:szCs w:val="24"/>
    </w:rPr>
  </w:style>
  <w:style w:type="character" w:customStyle="1" w:styleId="Heading6Char">
    <w:name w:val="Heading 6 Char"/>
    <w:basedOn w:val="DefaultParagraphFont"/>
    <w:link w:val="Heading6"/>
    <w:rsid w:val="008D744C"/>
    <w:rPr>
      <w:rFonts w:ascii="Lucida Sans" w:eastAsia="Times New Roman" w:hAnsi="Lucida Sans" w:cs="Times New Roman"/>
      <w:b/>
      <w:bCs/>
      <w:szCs w:val="24"/>
    </w:rPr>
  </w:style>
  <w:style w:type="paragraph" w:styleId="Title">
    <w:name w:val="Title"/>
    <w:basedOn w:val="Normal"/>
    <w:link w:val="TitleChar"/>
    <w:qFormat/>
    <w:rsid w:val="008D744C"/>
    <w:pPr>
      <w:jc w:val="center"/>
    </w:pPr>
    <w:rPr>
      <w:rFonts w:ascii="Lucida Sans" w:hAnsi="Lucida Sans"/>
      <w:b/>
      <w:bCs/>
      <w:i/>
      <w:iCs/>
      <w:sz w:val="32"/>
    </w:rPr>
  </w:style>
  <w:style w:type="character" w:customStyle="1" w:styleId="TitleChar">
    <w:name w:val="Title Char"/>
    <w:basedOn w:val="DefaultParagraphFont"/>
    <w:link w:val="Title"/>
    <w:rsid w:val="008D744C"/>
    <w:rPr>
      <w:rFonts w:ascii="Lucida Sans" w:eastAsia="Times New Roman" w:hAnsi="Lucida Sans" w:cs="Times New Roman"/>
      <w:b/>
      <w:bCs/>
      <w:i/>
      <w:iCs/>
      <w:sz w:val="32"/>
      <w:szCs w:val="24"/>
    </w:rPr>
  </w:style>
  <w:style w:type="paragraph" w:styleId="BodyText">
    <w:name w:val="Body Text"/>
    <w:basedOn w:val="Normal"/>
    <w:link w:val="BodyTextChar"/>
    <w:rsid w:val="008D744C"/>
    <w:rPr>
      <w:rFonts w:ascii="Lucida Sans" w:hAnsi="Lucida Sans"/>
      <w:sz w:val="20"/>
    </w:rPr>
  </w:style>
  <w:style w:type="character" w:customStyle="1" w:styleId="BodyTextChar">
    <w:name w:val="Body Text Char"/>
    <w:basedOn w:val="DefaultParagraphFont"/>
    <w:link w:val="BodyText"/>
    <w:rsid w:val="008D744C"/>
    <w:rPr>
      <w:rFonts w:ascii="Lucida Sans" w:eastAsia="Times New Roman" w:hAnsi="Lucida Sans" w:cs="Times New Roman"/>
      <w:sz w:val="20"/>
      <w:szCs w:val="24"/>
    </w:rPr>
  </w:style>
  <w:style w:type="character" w:styleId="FootnoteReference">
    <w:name w:val="footnote reference"/>
    <w:basedOn w:val="DefaultParagraphFont"/>
    <w:uiPriority w:val="99"/>
    <w:semiHidden/>
    <w:rsid w:val="008D744C"/>
    <w:rPr>
      <w:vertAlign w:val="superscript"/>
    </w:rPr>
  </w:style>
  <w:style w:type="character" w:styleId="EndnoteReference">
    <w:name w:val="endnote reference"/>
    <w:basedOn w:val="DefaultParagraphFont"/>
    <w:semiHidden/>
    <w:rsid w:val="008D744C"/>
    <w:rPr>
      <w:vertAlign w:val="superscript"/>
    </w:rPr>
  </w:style>
  <w:style w:type="paragraph" w:styleId="BodyText2">
    <w:name w:val="Body Text 2"/>
    <w:basedOn w:val="Normal"/>
    <w:link w:val="BodyText2Char"/>
    <w:rsid w:val="008D744C"/>
    <w:rPr>
      <w:rFonts w:ascii="Lucida Sans" w:hAnsi="Lucida Sans"/>
      <w:b/>
      <w:bCs/>
      <w:sz w:val="20"/>
    </w:rPr>
  </w:style>
  <w:style w:type="character" w:customStyle="1" w:styleId="BodyText2Char">
    <w:name w:val="Body Text 2 Char"/>
    <w:basedOn w:val="DefaultParagraphFont"/>
    <w:link w:val="BodyText2"/>
    <w:rsid w:val="008D744C"/>
    <w:rPr>
      <w:rFonts w:ascii="Lucida Sans" w:eastAsia="Times New Roman" w:hAnsi="Lucida Sans" w:cs="Times New Roman"/>
      <w:b/>
      <w:bCs/>
      <w:sz w:val="20"/>
      <w:szCs w:val="24"/>
    </w:rPr>
  </w:style>
  <w:style w:type="paragraph" w:styleId="FootnoteText">
    <w:name w:val="footnote text"/>
    <w:basedOn w:val="Normal"/>
    <w:link w:val="FootnoteTextChar"/>
    <w:uiPriority w:val="99"/>
    <w:semiHidden/>
    <w:rsid w:val="008D744C"/>
    <w:rPr>
      <w:sz w:val="20"/>
      <w:szCs w:val="20"/>
    </w:rPr>
  </w:style>
  <w:style w:type="character" w:customStyle="1" w:styleId="FootnoteTextChar">
    <w:name w:val="Footnote Text Char"/>
    <w:basedOn w:val="DefaultParagraphFont"/>
    <w:link w:val="FootnoteText"/>
    <w:uiPriority w:val="99"/>
    <w:semiHidden/>
    <w:rsid w:val="008D744C"/>
    <w:rPr>
      <w:rFonts w:ascii="Times New Roman" w:eastAsia="Times New Roman" w:hAnsi="Times New Roman" w:cs="Times New Roman"/>
      <w:sz w:val="20"/>
      <w:szCs w:val="20"/>
    </w:rPr>
  </w:style>
  <w:style w:type="paragraph" w:styleId="EndnoteText">
    <w:name w:val="endnote text"/>
    <w:basedOn w:val="Normal"/>
    <w:link w:val="EndnoteTextChar"/>
    <w:semiHidden/>
    <w:rsid w:val="008D744C"/>
    <w:rPr>
      <w:sz w:val="20"/>
      <w:szCs w:val="20"/>
    </w:rPr>
  </w:style>
  <w:style w:type="character" w:customStyle="1" w:styleId="EndnoteTextChar">
    <w:name w:val="Endnote Text Char"/>
    <w:basedOn w:val="DefaultParagraphFont"/>
    <w:link w:val="EndnoteText"/>
    <w:semiHidden/>
    <w:rsid w:val="008D744C"/>
    <w:rPr>
      <w:rFonts w:ascii="Times New Roman" w:eastAsia="Times New Roman" w:hAnsi="Times New Roman" w:cs="Times New Roman"/>
      <w:sz w:val="20"/>
      <w:szCs w:val="20"/>
    </w:rPr>
  </w:style>
  <w:style w:type="paragraph" w:styleId="Footer">
    <w:name w:val="footer"/>
    <w:basedOn w:val="Normal"/>
    <w:link w:val="FooterChar"/>
    <w:rsid w:val="008D744C"/>
    <w:pPr>
      <w:tabs>
        <w:tab w:val="center" w:pos="4320"/>
        <w:tab w:val="right" w:pos="8640"/>
      </w:tabs>
    </w:pPr>
  </w:style>
  <w:style w:type="character" w:customStyle="1" w:styleId="FooterChar">
    <w:name w:val="Footer Char"/>
    <w:basedOn w:val="DefaultParagraphFont"/>
    <w:link w:val="Footer"/>
    <w:rsid w:val="008D744C"/>
    <w:rPr>
      <w:rFonts w:ascii="Times New Roman" w:eastAsia="Times New Roman" w:hAnsi="Times New Roman" w:cs="Times New Roman"/>
      <w:sz w:val="24"/>
      <w:szCs w:val="24"/>
    </w:rPr>
  </w:style>
  <w:style w:type="character" w:styleId="PageNumber">
    <w:name w:val="page number"/>
    <w:basedOn w:val="DefaultParagraphFont"/>
    <w:rsid w:val="008D744C"/>
  </w:style>
  <w:style w:type="paragraph" w:styleId="BodyTextIndent2">
    <w:name w:val="Body Text Indent 2"/>
    <w:basedOn w:val="Normal"/>
    <w:link w:val="BodyTextIndent2Char"/>
    <w:rsid w:val="008D744C"/>
    <w:pPr>
      <w:spacing w:line="302" w:lineRule="exact"/>
      <w:ind w:firstLine="720"/>
    </w:pPr>
    <w:rPr>
      <w:rFonts w:ascii="Lucida Sans" w:hAnsi="Lucida Sans"/>
      <w:b/>
      <w:bCs/>
      <w:sz w:val="22"/>
      <w:szCs w:val="22"/>
    </w:rPr>
  </w:style>
  <w:style w:type="character" w:customStyle="1" w:styleId="BodyTextIndent2Char">
    <w:name w:val="Body Text Indent 2 Char"/>
    <w:basedOn w:val="DefaultParagraphFont"/>
    <w:link w:val="BodyTextIndent2"/>
    <w:rsid w:val="008D744C"/>
    <w:rPr>
      <w:rFonts w:ascii="Lucida Sans" w:eastAsia="Times New Roman" w:hAnsi="Lucida Sans" w:cs="Times New Roman"/>
      <w:b/>
      <w:bCs/>
    </w:rPr>
  </w:style>
  <w:style w:type="paragraph" w:styleId="BodyTextIndent3">
    <w:name w:val="Body Text Indent 3"/>
    <w:basedOn w:val="Normal"/>
    <w:link w:val="BodyTextIndent3Char"/>
    <w:rsid w:val="008D744C"/>
    <w:pPr>
      <w:spacing w:line="292" w:lineRule="exact"/>
      <w:ind w:firstLine="1440"/>
    </w:pPr>
    <w:rPr>
      <w:rFonts w:ascii="Lucida Sans" w:hAnsi="Lucida Sans"/>
      <w:b/>
      <w:bCs/>
      <w:sz w:val="20"/>
      <w:szCs w:val="22"/>
    </w:rPr>
  </w:style>
  <w:style w:type="character" w:customStyle="1" w:styleId="BodyTextIndent3Char">
    <w:name w:val="Body Text Indent 3 Char"/>
    <w:basedOn w:val="DefaultParagraphFont"/>
    <w:link w:val="BodyTextIndent3"/>
    <w:rsid w:val="008D744C"/>
    <w:rPr>
      <w:rFonts w:ascii="Lucida Sans" w:eastAsia="Times New Roman" w:hAnsi="Lucida Sans" w:cs="Times New Roman"/>
      <w:b/>
      <w:bCs/>
      <w:sz w:val="20"/>
    </w:rPr>
  </w:style>
  <w:style w:type="character" w:styleId="Hyperlink">
    <w:name w:val="Hyperlink"/>
    <w:basedOn w:val="DefaultParagraphFont"/>
    <w:rsid w:val="008D744C"/>
    <w:rPr>
      <w:color w:val="0000FF"/>
      <w:u w:val="single"/>
    </w:rPr>
  </w:style>
  <w:style w:type="paragraph" w:styleId="ListParagraph">
    <w:name w:val="List Paragraph"/>
    <w:basedOn w:val="Normal"/>
    <w:uiPriority w:val="34"/>
    <w:qFormat/>
    <w:rsid w:val="008D744C"/>
    <w:pPr>
      <w:ind w:left="720"/>
    </w:pPr>
  </w:style>
  <w:style w:type="paragraph" w:styleId="NoSpacing">
    <w:name w:val="No Spacing"/>
    <w:uiPriority w:val="1"/>
    <w:qFormat/>
    <w:rsid w:val="008D744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D744C"/>
    <w:rPr>
      <w:rFonts w:ascii="Tahoma" w:hAnsi="Tahoma" w:cs="Tahoma"/>
      <w:sz w:val="16"/>
      <w:szCs w:val="16"/>
    </w:rPr>
  </w:style>
  <w:style w:type="character" w:customStyle="1" w:styleId="BalloonTextChar">
    <w:name w:val="Balloon Text Char"/>
    <w:basedOn w:val="DefaultParagraphFont"/>
    <w:link w:val="BalloonText"/>
    <w:uiPriority w:val="99"/>
    <w:semiHidden/>
    <w:rsid w:val="008D744C"/>
    <w:rPr>
      <w:rFonts w:ascii="Tahoma" w:eastAsia="Times New Roman" w:hAnsi="Tahoma" w:cs="Tahoma"/>
      <w:sz w:val="16"/>
      <w:szCs w:val="16"/>
    </w:rPr>
  </w:style>
  <w:style w:type="paragraph" w:styleId="Header">
    <w:name w:val="header"/>
    <w:basedOn w:val="Normal"/>
    <w:link w:val="HeaderChar"/>
    <w:uiPriority w:val="99"/>
    <w:unhideWhenUsed/>
    <w:rsid w:val="00DC50F3"/>
    <w:pPr>
      <w:tabs>
        <w:tab w:val="center" w:pos="4680"/>
        <w:tab w:val="right" w:pos="9360"/>
      </w:tabs>
    </w:pPr>
  </w:style>
  <w:style w:type="character" w:customStyle="1" w:styleId="HeaderChar">
    <w:name w:val="Header Char"/>
    <w:basedOn w:val="DefaultParagraphFont"/>
    <w:link w:val="Header"/>
    <w:uiPriority w:val="99"/>
    <w:rsid w:val="00DC50F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Blackwater Regional Library</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Huff</dc:creator>
  <cp:keywords/>
  <dc:description/>
  <cp:lastModifiedBy>Bailey, Jenny</cp:lastModifiedBy>
  <cp:revision>2</cp:revision>
  <cp:lastPrinted>2018-01-24T17:09:00Z</cp:lastPrinted>
  <dcterms:created xsi:type="dcterms:W3CDTF">2018-11-08T19:39:00Z</dcterms:created>
  <dcterms:modified xsi:type="dcterms:W3CDTF">2018-11-08T19:39:00Z</dcterms:modified>
</cp:coreProperties>
</file>